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4CD" w:rsidRPr="00D934CD" w:rsidRDefault="00D934CD" w:rsidP="00D934CD">
      <w:pPr>
        <w:spacing w:after="0"/>
        <w:jc w:val="center"/>
        <w:rPr>
          <w:rFonts w:ascii="Times New Roman" w:hAnsi="Times New Roman" w:cs="Times New Roman"/>
          <w:b/>
        </w:rPr>
      </w:pPr>
      <w:r w:rsidRPr="00D934CD">
        <w:rPr>
          <w:rFonts w:ascii="Times New Roman" w:hAnsi="Times New Roman" w:cs="Times New Roman"/>
          <w:b/>
        </w:rPr>
        <w:t>Муниципальное казенное учреждение «Отдел образования»</w:t>
      </w:r>
    </w:p>
    <w:p w:rsidR="00D934CD" w:rsidRPr="00D934CD" w:rsidRDefault="00D934CD" w:rsidP="00D934CD">
      <w:pPr>
        <w:spacing w:after="0"/>
        <w:jc w:val="center"/>
        <w:rPr>
          <w:rFonts w:ascii="Times New Roman" w:hAnsi="Times New Roman" w:cs="Times New Roman"/>
          <w:b/>
        </w:rPr>
      </w:pPr>
      <w:r w:rsidRPr="00D934CD">
        <w:rPr>
          <w:rFonts w:ascii="Times New Roman" w:hAnsi="Times New Roman" w:cs="Times New Roman"/>
          <w:b/>
        </w:rPr>
        <w:t xml:space="preserve"> Исполнительного комитета Мензелинского муниципального района</w:t>
      </w:r>
    </w:p>
    <w:p w:rsidR="00D934CD" w:rsidRPr="00D934CD" w:rsidRDefault="00D934CD" w:rsidP="00D934CD">
      <w:pPr>
        <w:spacing w:after="0"/>
        <w:jc w:val="center"/>
        <w:rPr>
          <w:rFonts w:ascii="Times New Roman" w:hAnsi="Times New Roman" w:cs="Times New Roman"/>
          <w:b/>
        </w:rPr>
      </w:pPr>
      <w:r w:rsidRPr="00D934CD">
        <w:rPr>
          <w:rFonts w:ascii="Times New Roman" w:hAnsi="Times New Roman" w:cs="Times New Roman"/>
          <w:b/>
        </w:rPr>
        <w:t xml:space="preserve"> Республики Татарстан </w:t>
      </w:r>
    </w:p>
    <w:p w:rsidR="00D934CD" w:rsidRPr="00D934CD" w:rsidRDefault="00D934CD" w:rsidP="00D934CD">
      <w:pPr>
        <w:spacing w:after="0"/>
        <w:jc w:val="center"/>
        <w:rPr>
          <w:rFonts w:ascii="Times New Roman" w:hAnsi="Times New Roman" w:cs="Times New Roman"/>
          <w:b/>
        </w:rPr>
      </w:pPr>
      <w:r w:rsidRPr="00D934CD">
        <w:rPr>
          <w:rFonts w:ascii="Times New Roman" w:hAnsi="Times New Roman" w:cs="Times New Roman"/>
          <w:b/>
        </w:rPr>
        <w:t>Муниципальное бюджетное учреждение дополнительного образования</w:t>
      </w:r>
    </w:p>
    <w:p w:rsidR="00D934CD" w:rsidRPr="00D934CD" w:rsidRDefault="00D934CD" w:rsidP="00D934CD">
      <w:pPr>
        <w:spacing w:after="0"/>
        <w:jc w:val="center"/>
        <w:rPr>
          <w:rFonts w:ascii="Times New Roman" w:hAnsi="Times New Roman" w:cs="Times New Roman"/>
          <w:b/>
        </w:rPr>
      </w:pPr>
      <w:r w:rsidRPr="00D934CD">
        <w:rPr>
          <w:rFonts w:ascii="Times New Roman" w:hAnsi="Times New Roman" w:cs="Times New Roman"/>
          <w:b/>
        </w:rPr>
        <w:t xml:space="preserve">«Дом детского творчества» </w:t>
      </w:r>
      <w:proofErr w:type="gramStart"/>
      <w:r w:rsidRPr="00D934CD">
        <w:rPr>
          <w:rFonts w:ascii="Times New Roman" w:hAnsi="Times New Roman" w:cs="Times New Roman"/>
          <w:b/>
        </w:rPr>
        <w:t>г</w:t>
      </w:r>
      <w:proofErr w:type="gramEnd"/>
      <w:r w:rsidRPr="00D934CD">
        <w:rPr>
          <w:rFonts w:ascii="Times New Roman" w:hAnsi="Times New Roman" w:cs="Times New Roman"/>
          <w:b/>
        </w:rPr>
        <w:t>. Мензелинска  Республики Татарстан</w:t>
      </w:r>
    </w:p>
    <w:p w:rsidR="00D934CD" w:rsidRPr="00D934CD" w:rsidRDefault="00D934CD" w:rsidP="00D934CD">
      <w:pPr>
        <w:spacing w:after="0"/>
        <w:ind w:left="2127"/>
        <w:jc w:val="both"/>
        <w:rPr>
          <w:rFonts w:ascii="Times New Roman" w:hAnsi="Times New Roman" w:cs="Times New Roman"/>
        </w:rPr>
      </w:pPr>
    </w:p>
    <w:p w:rsidR="00D934CD" w:rsidRPr="00354B9E" w:rsidRDefault="00D934CD" w:rsidP="00D934CD">
      <w:pPr>
        <w:jc w:val="both"/>
        <w:rPr>
          <w:rFonts w:ascii="Times New Roman" w:hAnsi="Times New Roman" w:cs="Times New Roman"/>
        </w:rPr>
      </w:pPr>
    </w:p>
    <w:p w:rsidR="00D934CD" w:rsidRPr="00D934CD" w:rsidRDefault="00D934CD" w:rsidP="00D934CD">
      <w:pPr>
        <w:spacing w:after="0"/>
        <w:ind w:left="2977"/>
        <w:jc w:val="both"/>
        <w:rPr>
          <w:rFonts w:ascii="Times New Roman" w:hAnsi="Times New Roman" w:cs="Times New Roman"/>
          <w:sz w:val="20"/>
          <w:szCs w:val="20"/>
        </w:rPr>
      </w:pPr>
      <w:r w:rsidRPr="00D934CD">
        <w:rPr>
          <w:rFonts w:ascii="Times New Roman" w:hAnsi="Times New Roman" w:cs="Times New Roman"/>
          <w:sz w:val="20"/>
          <w:szCs w:val="20"/>
        </w:rPr>
        <w:t>Принята на заседании</w:t>
      </w:r>
      <w:proofErr w:type="gramStart"/>
      <w:r w:rsidRPr="00D934C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У</w:t>
      </w:r>
      <w:proofErr w:type="gramEnd"/>
      <w:r w:rsidRPr="00D934CD">
        <w:rPr>
          <w:rFonts w:ascii="Times New Roman" w:hAnsi="Times New Roman" w:cs="Times New Roman"/>
          <w:sz w:val="20"/>
          <w:szCs w:val="20"/>
        </w:rPr>
        <w:t>тверждаю:</w:t>
      </w:r>
    </w:p>
    <w:p w:rsidR="00D934CD" w:rsidRPr="00D934CD" w:rsidRDefault="00D934CD" w:rsidP="00D934CD">
      <w:pPr>
        <w:spacing w:after="0"/>
        <w:ind w:left="2977"/>
        <w:rPr>
          <w:rFonts w:ascii="Times New Roman" w:hAnsi="Times New Roman" w:cs="Times New Roman"/>
          <w:sz w:val="20"/>
          <w:szCs w:val="20"/>
        </w:rPr>
      </w:pPr>
      <w:r w:rsidRPr="00D934CD">
        <w:rPr>
          <w:rFonts w:ascii="Times New Roman" w:hAnsi="Times New Roman" w:cs="Times New Roman"/>
          <w:sz w:val="20"/>
          <w:szCs w:val="20"/>
        </w:rPr>
        <w:t>методического (педагогического) совета                                              Директор МБУДО ДДТ</w:t>
      </w:r>
    </w:p>
    <w:p w:rsidR="00D934CD" w:rsidRPr="00D934CD" w:rsidRDefault="00D934CD" w:rsidP="00D934CD">
      <w:pPr>
        <w:spacing w:after="0"/>
        <w:ind w:left="2977"/>
        <w:rPr>
          <w:rFonts w:ascii="Times New Roman" w:hAnsi="Times New Roman" w:cs="Times New Roman"/>
          <w:sz w:val="20"/>
          <w:szCs w:val="20"/>
        </w:rPr>
      </w:pPr>
      <w:r w:rsidRPr="00D934CD">
        <w:rPr>
          <w:rFonts w:ascii="Times New Roman" w:hAnsi="Times New Roman" w:cs="Times New Roman"/>
          <w:sz w:val="20"/>
          <w:szCs w:val="20"/>
        </w:rPr>
        <w:t>от «31» августа  2017 г.                                                                             __________ Хафизов Р.Р.</w:t>
      </w:r>
    </w:p>
    <w:p w:rsidR="00D934CD" w:rsidRPr="00D934CD" w:rsidRDefault="00D934CD" w:rsidP="00D934CD">
      <w:pPr>
        <w:spacing w:after="0"/>
        <w:ind w:left="2977"/>
        <w:rPr>
          <w:rFonts w:ascii="Times New Roman" w:hAnsi="Times New Roman" w:cs="Times New Roman"/>
          <w:sz w:val="20"/>
          <w:szCs w:val="20"/>
        </w:rPr>
      </w:pPr>
      <w:r w:rsidRPr="00D934CD">
        <w:rPr>
          <w:rFonts w:ascii="Times New Roman" w:hAnsi="Times New Roman" w:cs="Times New Roman"/>
          <w:sz w:val="20"/>
          <w:szCs w:val="20"/>
        </w:rPr>
        <w:t>Протокол № 1                                                                                            «31» августа 2017 г.</w:t>
      </w:r>
    </w:p>
    <w:p w:rsidR="00D934CD" w:rsidRPr="00EB5B65" w:rsidRDefault="00D934CD" w:rsidP="00D934CD"/>
    <w:p w:rsidR="00D934CD" w:rsidRPr="00D934CD" w:rsidRDefault="00D934CD" w:rsidP="00D934C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934CD">
        <w:rPr>
          <w:rFonts w:ascii="Times New Roman" w:eastAsia="Times New Roman" w:hAnsi="Times New Roman" w:cs="Times New Roman"/>
          <w:b/>
          <w:sz w:val="28"/>
          <w:szCs w:val="28"/>
        </w:rPr>
        <w:t>Дополнительная</w:t>
      </w:r>
      <w:r w:rsidRPr="00D934CD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общеобразовательная </w:t>
      </w:r>
      <w:proofErr w:type="spellStart"/>
      <w:r w:rsidRPr="00D934CD">
        <w:rPr>
          <w:rFonts w:ascii="Times New Roman" w:eastAsia="Times New Roman" w:hAnsi="Times New Roman" w:cs="Times New Roman"/>
          <w:b/>
          <w:sz w:val="28"/>
          <w:szCs w:val="28"/>
        </w:rPr>
        <w:t>общеразвивающая</w:t>
      </w:r>
      <w:proofErr w:type="spellEnd"/>
      <w:r w:rsidRPr="00D934CD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программа</w:t>
      </w:r>
    </w:p>
    <w:p w:rsidR="00D934CD" w:rsidRPr="00D934CD" w:rsidRDefault="00D934CD" w:rsidP="00D934C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934CD">
        <w:rPr>
          <w:rFonts w:ascii="Times New Roman" w:eastAsia="Times New Roman" w:hAnsi="Times New Roman" w:cs="Times New Roman"/>
          <w:b/>
          <w:sz w:val="28"/>
          <w:szCs w:val="28"/>
        </w:rPr>
        <w:t>физкультурно-спортивной направленности</w:t>
      </w:r>
    </w:p>
    <w:p w:rsidR="00D934CD" w:rsidRPr="00D934CD" w:rsidRDefault="00D934CD" w:rsidP="00D934C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934CD">
        <w:rPr>
          <w:rFonts w:ascii="Times New Roman" w:eastAsia="Times New Roman" w:hAnsi="Times New Roman" w:cs="Times New Roman"/>
          <w:b/>
          <w:sz w:val="28"/>
          <w:szCs w:val="28"/>
        </w:rPr>
        <w:t xml:space="preserve"> «Волейбол»</w:t>
      </w:r>
    </w:p>
    <w:p w:rsidR="00D934CD" w:rsidRPr="00D934CD" w:rsidRDefault="00BC5AD4" w:rsidP="00D934CD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Возраст обучающихся: 12-15</w:t>
      </w:r>
      <w:r w:rsidR="00D934CD" w:rsidRPr="00D934CD">
        <w:rPr>
          <w:rFonts w:ascii="Times New Roman" w:eastAsia="Times New Roman" w:hAnsi="Times New Roman" w:cs="Times New Roman"/>
          <w:sz w:val="20"/>
          <w:szCs w:val="20"/>
        </w:rPr>
        <w:t xml:space="preserve"> лет</w:t>
      </w:r>
    </w:p>
    <w:p w:rsidR="00D934CD" w:rsidRPr="00D934CD" w:rsidRDefault="00635322" w:rsidP="00D934CD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Срок реализации: 3</w:t>
      </w:r>
      <w:r w:rsidR="00D934CD" w:rsidRPr="00D934CD">
        <w:rPr>
          <w:rFonts w:ascii="Times New Roman" w:eastAsia="Times New Roman" w:hAnsi="Times New Roman" w:cs="Times New Roman"/>
          <w:sz w:val="20"/>
          <w:szCs w:val="20"/>
        </w:rPr>
        <w:t xml:space="preserve"> года</w:t>
      </w:r>
    </w:p>
    <w:p w:rsidR="00D934CD" w:rsidRPr="00FB7607" w:rsidRDefault="00D934CD" w:rsidP="00D934CD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D934CD" w:rsidRPr="00D934CD" w:rsidRDefault="00D934CD" w:rsidP="00D934CD">
      <w:pPr>
        <w:spacing w:after="0"/>
        <w:ind w:left="7938"/>
        <w:rPr>
          <w:rFonts w:ascii="Times New Roman" w:eastAsia="Times New Roman" w:hAnsi="Times New Roman" w:cs="Times New Roman"/>
          <w:sz w:val="24"/>
          <w:szCs w:val="24"/>
        </w:rPr>
      </w:pPr>
      <w:r w:rsidRPr="00D934CD">
        <w:rPr>
          <w:rFonts w:ascii="Times New Roman" w:eastAsia="Times New Roman" w:hAnsi="Times New Roman" w:cs="Times New Roman"/>
          <w:sz w:val="24"/>
          <w:szCs w:val="24"/>
        </w:rPr>
        <w:t xml:space="preserve">                Автор-составитель:</w:t>
      </w:r>
    </w:p>
    <w:p w:rsidR="00D934CD" w:rsidRPr="00D934CD" w:rsidRDefault="00D934CD" w:rsidP="00D934CD">
      <w:pPr>
        <w:spacing w:after="0"/>
        <w:ind w:left="793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934C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</w:t>
      </w:r>
      <w:proofErr w:type="spellStart"/>
      <w:r w:rsidRPr="00D934CD">
        <w:rPr>
          <w:rFonts w:ascii="Times New Roman" w:eastAsia="Times New Roman" w:hAnsi="Times New Roman" w:cs="Times New Roman"/>
          <w:b/>
          <w:sz w:val="24"/>
          <w:szCs w:val="24"/>
        </w:rPr>
        <w:t>Ганеев</w:t>
      </w:r>
      <w:proofErr w:type="spellEnd"/>
      <w:r w:rsidRPr="00D934C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34CD">
        <w:rPr>
          <w:rFonts w:ascii="Times New Roman" w:eastAsia="Times New Roman" w:hAnsi="Times New Roman" w:cs="Times New Roman"/>
          <w:b/>
          <w:sz w:val="24"/>
          <w:szCs w:val="24"/>
        </w:rPr>
        <w:t>Наиль</w:t>
      </w:r>
      <w:proofErr w:type="spellEnd"/>
      <w:r w:rsidRPr="00D934C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34CD">
        <w:rPr>
          <w:rFonts w:ascii="Times New Roman" w:eastAsia="Times New Roman" w:hAnsi="Times New Roman" w:cs="Times New Roman"/>
          <w:b/>
          <w:sz w:val="24"/>
          <w:szCs w:val="24"/>
        </w:rPr>
        <w:t>Мансурович</w:t>
      </w:r>
      <w:proofErr w:type="spellEnd"/>
      <w:r w:rsidRPr="00D934C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934CD" w:rsidRPr="00D934CD" w:rsidRDefault="00D934CD" w:rsidP="00D934CD">
      <w:pPr>
        <w:spacing w:after="0"/>
        <w:ind w:left="7938"/>
        <w:rPr>
          <w:rFonts w:ascii="Times New Roman" w:eastAsia="Times New Roman" w:hAnsi="Times New Roman" w:cs="Times New Roman"/>
          <w:sz w:val="24"/>
          <w:szCs w:val="24"/>
        </w:rPr>
      </w:pPr>
      <w:r w:rsidRPr="00D934CD">
        <w:rPr>
          <w:rFonts w:ascii="Times New Roman" w:eastAsia="Times New Roman" w:hAnsi="Times New Roman" w:cs="Times New Roman"/>
          <w:sz w:val="24"/>
          <w:szCs w:val="24"/>
        </w:rPr>
        <w:t xml:space="preserve">                     педагог дополнительного образования</w:t>
      </w:r>
    </w:p>
    <w:p w:rsidR="00D934CD" w:rsidRPr="00FB7607" w:rsidRDefault="00D934CD" w:rsidP="00D934CD">
      <w:pPr>
        <w:jc w:val="right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D934CD" w:rsidRPr="00FB7607" w:rsidRDefault="00D934CD" w:rsidP="00D934CD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934CD" w:rsidRDefault="00D934CD" w:rsidP="00D934CD">
      <w:pPr>
        <w:pStyle w:val="a6"/>
        <w:rPr>
          <w:rFonts w:ascii="Times New Roman" w:hAnsi="Times New Roman"/>
          <w:b/>
          <w:sz w:val="28"/>
          <w:szCs w:val="28"/>
        </w:rPr>
      </w:pPr>
    </w:p>
    <w:p w:rsidR="00D934CD" w:rsidRDefault="00D934CD" w:rsidP="00D934CD">
      <w:pPr>
        <w:pStyle w:val="a6"/>
        <w:rPr>
          <w:rFonts w:ascii="Times New Roman" w:hAnsi="Times New Roman"/>
          <w:b/>
          <w:sz w:val="28"/>
          <w:szCs w:val="28"/>
        </w:rPr>
      </w:pPr>
    </w:p>
    <w:p w:rsidR="00D934CD" w:rsidRPr="00D934CD" w:rsidRDefault="00D934CD" w:rsidP="00D934CD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D934CD" w:rsidRPr="00D934CD" w:rsidRDefault="00D934CD" w:rsidP="00D934CD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D934CD">
        <w:rPr>
          <w:rFonts w:ascii="Times New Roman" w:hAnsi="Times New Roman"/>
          <w:sz w:val="24"/>
          <w:szCs w:val="24"/>
        </w:rPr>
        <w:t>г</w:t>
      </w:r>
      <w:proofErr w:type="gramStart"/>
      <w:r w:rsidRPr="00D934CD">
        <w:rPr>
          <w:rFonts w:ascii="Times New Roman" w:hAnsi="Times New Roman"/>
          <w:sz w:val="24"/>
          <w:szCs w:val="24"/>
        </w:rPr>
        <w:t>.М</w:t>
      </w:r>
      <w:proofErr w:type="gramEnd"/>
      <w:r w:rsidRPr="00D934CD">
        <w:rPr>
          <w:rFonts w:ascii="Times New Roman" w:hAnsi="Times New Roman"/>
          <w:sz w:val="24"/>
          <w:szCs w:val="24"/>
        </w:rPr>
        <w:t>ензелинск, 2017год</w:t>
      </w:r>
    </w:p>
    <w:p w:rsidR="00BE4CC9" w:rsidRPr="00570220" w:rsidRDefault="00AC6AB0" w:rsidP="00157F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AC6AB0" w:rsidRPr="00570220" w:rsidRDefault="00AC6AB0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В процессе изучения у учащихся формируется потребность в систематических занятиях физическими упражнениями, учащиеся приобщаются  к здоровому образу жизни, приобретают привычку заниматься физическим трудом, умственная нагрузка компенсируется у них физической. Занятия спортом дисциплинируют, воспитывают чувство коллективизма, волю, целеустремленность, способствуют поддержке при изучении общеобразовательных предметов, так как укрепляют здоровье.</w:t>
      </w:r>
    </w:p>
    <w:p w:rsidR="00AC6AB0" w:rsidRPr="00570220" w:rsidRDefault="00AC6AB0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Программа органично  вписывается в сложившуюся систему физического воспитания в общеобразовательных учреждениях. Благодаря этому ученики смогут более плодотворно учиться, меньше болеть. Учени</w:t>
      </w:r>
      <w:r w:rsidR="00157FC5" w:rsidRPr="00570220">
        <w:rPr>
          <w:rFonts w:ascii="Times New Roman" w:hAnsi="Times New Roman" w:cs="Times New Roman"/>
          <w:sz w:val="28"/>
          <w:szCs w:val="28"/>
        </w:rPr>
        <w:t>ки</w:t>
      </w:r>
      <w:r w:rsidRPr="00570220">
        <w:rPr>
          <w:rFonts w:ascii="Times New Roman" w:hAnsi="Times New Roman" w:cs="Times New Roman"/>
          <w:sz w:val="28"/>
          <w:szCs w:val="28"/>
        </w:rPr>
        <w:t xml:space="preserve">, успешно освоившие программу, смогут участвовать  </w:t>
      </w:r>
      <w:r w:rsidR="00157FC5" w:rsidRPr="00570220">
        <w:rPr>
          <w:rFonts w:ascii="Times New Roman" w:hAnsi="Times New Roman" w:cs="Times New Roman"/>
          <w:sz w:val="28"/>
          <w:szCs w:val="28"/>
        </w:rPr>
        <w:t>в соревнованиях различного масштаба.</w:t>
      </w:r>
    </w:p>
    <w:p w:rsidR="00157FC5" w:rsidRPr="00570220" w:rsidRDefault="00157FC5" w:rsidP="005702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Цели и задачи</w:t>
      </w:r>
    </w:p>
    <w:p w:rsidR="00157FC5" w:rsidRPr="00570220" w:rsidRDefault="00157FC5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Игра в волейбол направлена на всестороннее физическое развитие и способствует совершенствованию  многих необходимых в жизни двигательных и морально – волевых качеств.</w:t>
      </w:r>
    </w:p>
    <w:p w:rsidR="00157FC5" w:rsidRPr="00570220" w:rsidRDefault="00157FC5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Цель программы – углубленное изучение спортивной игры волейбол.</w:t>
      </w:r>
    </w:p>
    <w:p w:rsidR="00157FC5" w:rsidRPr="00570220" w:rsidRDefault="00157FC5" w:rsidP="0057022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70220">
        <w:rPr>
          <w:rFonts w:ascii="Times New Roman" w:hAnsi="Times New Roman" w:cs="Times New Roman"/>
          <w:b/>
          <w:i/>
          <w:sz w:val="28"/>
          <w:szCs w:val="28"/>
        </w:rPr>
        <w:t>Основными задачами программы являются:</w:t>
      </w:r>
    </w:p>
    <w:p w:rsidR="00157FC5" w:rsidRPr="00570220" w:rsidRDefault="00157FC5" w:rsidP="00157F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Укрепление здоровья;</w:t>
      </w:r>
    </w:p>
    <w:p w:rsidR="00157FC5" w:rsidRPr="00570220" w:rsidRDefault="00157FC5" w:rsidP="00157F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Содействие правильному физическому развитию;</w:t>
      </w:r>
    </w:p>
    <w:p w:rsidR="00157FC5" w:rsidRPr="00570220" w:rsidRDefault="00157FC5" w:rsidP="00157F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Приобретение необходимых теоретических знаний;</w:t>
      </w:r>
    </w:p>
    <w:p w:rsidR="00157FC5" w:rsidRPr="00570220" w:rsidRDefault="00157FC5" w:rsidP="00157F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Овладение основными приемами техники и тактики игры;</w:t>
      </w:r>
    </w:p>
    <w:p w:rsidR="00157FC5" w:rsidRPr="00570220" w:rsidRDefault="00157FC5" w:rsidP="00157F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Воспитание воли, смелости, настойчивости, дисциплинированности, коллективизма, чувства дружбы;</w:t>
      </w:r>
    </w:p>
    <w:p w:rsidR="00157FC5" w:rsidRPr="00570220" w:rsidRDefault="00576846" w:rsidP="00157F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Привитие ученикам организаторских навыков;</w:t>
      </w:r>
    </w:p>
    <w:p w:rsidR="00576846" w:rsidRPr="00570220" w:rsidRDefault="00576846" w:rsidP="00157F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Повышение специальной, физической, тактической подготовки школьников по волейболу;</w:t>
      </w:r>
    </w:p>
    <w:p w:rsidR="00576846" w:rsidRPr="00570220" w:rsidRDefault="00576846" w:rsidP="00157F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Подготовка учащихся к соревнованиям по волейболу;</w:t>
      </w:r>
    </w:p>
    <w:p w:rsidR="00576846" w:rsidRPr="00570220" w:rsidRDefault="00576846" w:rsidP="005768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 xml:space="preserve">Отбор лучших учащихся для ДЮСШ.       </w:t>
      </w:r>
    </w:p>
    <w:p w:rsidR="00BC494D" w:rsidRPr="00BC494D" w:rsidRDefault="00BC494D" w:rsidP="00BC494D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C494D" w:rsidRPr="00BC494D" w:rsidRDefault="00BC494D" w:rsidP="00BC494D">
      <w:pPr>
        <w:pStyle w:val="Default"/>
        <w:jc w:val="both"/>
        <w:rPr>
          <w:sz w:val="28"/>
          <w:szCs w:val="28"/>
        </w:rPr>
      </w:pPr>
      <w:r w:rsidRPr="00BC494D">
        <w:rPr>
          <w:b/>
          <w:bCs/>
          <w:sz w:val="28"/>
          <w:szCs w:val="28"/>
        </w:rPr>
        <w:t xml:space="preserve">Основные нормативно-правовые документы </w:t>
      </w:r>
    </w:p>
    <w:p w:rsidR="00BC494D" w:rsidRPr="00BC494D" w:rsidRDefault="00BC494D" w:rsidP="00BC494D">
      <w:pPr>
        <w:pStyle w:val="Default"/>
        <w:jc w:val="both"/>
        <w:rPr>
          <w:sz w:val="28"/>
          <w:szCs w:val="28"/>
        </w:rPr>
      </w:pPr>
      <w:r w:rsidRPr="00BC494D">
        <w:rPr>
          <w:sz w:val="28"/>
          <w:szCs w:val="28"/>
        </w:rP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BC494D" w:rsidRPr="00BC494D" w:rsidRDefault="00BC494D" w:rsidP="00BC494D">
      <w:pPr>
        <w:pStyle w:val="Default"/>
        <w:numPr>
          <w:ilvl w:val="0"/>
          <w:numId w:val="4"/>
        </w:numPr>
        <w:jc w:val="both"/>
        <w:rPr>
          <w:sz w:val="28"/>
          <w:szCs w:val="28"/>
        </w:rPr>
      </w:pPr>
      <w:r w:rsidRPr="00BC494D">
        <w:rPr>
          <w:sz w:val="28"/>
          <w:szCs w:val="28"/>
        </w:rPr>
        <w:t>Федеральным законом от 29.12.12г. № 273-ФЗ «Об образовании в Российской Федерации»;</w:t>
      </w:r>
    </w:p>
    <w:p w:rsidR="00BC494D" w:rsidRPr="00BC494D" w:rsidRDefault="00BC494D" w:rsidP="00BC494D">
      <w:pPr>
        <w:pStyle w:val="Default"/>
        <w:numPr>
          <w:ilvl w:val="0"/>
          <w:numId w:val="4"/>
        </w:numPr>
        <w:jc w:val="both"/>
        <w:rPr>
          <w:sz w:val="28"/>
          <w:szCs w:val="28"/>
        </w:rPr>
      </w:pPr>
      <w:r w:rsidRPr="00BC494D">
        <w:rPr>
          <w:sz w:val="28"/>
          <w:szCs w:val="28"/>
        </w:rP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BC494D" w:rsidRPr="00BC494D" w:rsidRDefault="00BC494D" w:rsidP="00BC494D">
      <w:pPr>
        <w:pStyle w:val="Default"/>
        <w:numPr>
          <w:ilvl w:val="0"/>
          <w:numId w:val="4"/>
        </w:numPr>
        <w:jc w:val="both"/>
        <w:rPr>
          <w:sz w:val="28"/>
          <w:szCs w:val="28"/>
        </w:rPr>
      </w:pPr>
      <w:r w:rsidRPr="00BC494D">
        <w:rPr>
          <w:sz w:val="28"/>
          <w:szCs w:val="28"/>
        </w:rPr>
        <w:t xml:space="preserve">Приказом </w:t>
      </w:r>
      <w:proofErr w:type="spellStart"/>
      <w:r w:rsidRPr="00BC494D">
        <w:rPr>
          <w:sz w:val="28"/>
          <w:szCs w:val="28"/>
        </w:rPr>
        <w:t>Минобрнауки</w:t>
      </w:r>
      <w:proofErr w:type="spellEnd"/>
      <w:r w:rsidRPr="00BC494D">
        <w:rPr>
          <w:sz w:val="28"/>
          <w:szCs w:val="28"/>
        </w:rPr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BC494D" w:rsidRPr="00BC494D" w:rsidRDefault="00BC494D" w:rsidP="00BC494D">
      <w:pPr>
        <w:pStyle w:val="Default"/>
        <w:numPr>
          <w:ilvl w:val="0"/>
          <w:numId w:val="4"/>
        </w:numPr>
        <w:jc w:val="both"/>
        <w:rPr>
          <w:sz w:val="28"/>
          <w:szCs w:val="28"/>
        </w:rPr>
      </w:pPr>
      <w:r w:rsidRPr="00BC494D">
        <w:rPr>
          <w:sz w:val="28"/>
          <w:szCs w:val="28"/>
        </w:rPr>
        <w:t xml:space="preserve">Положением «Методические рекомендации по проектированию дополнительных </w:t>
      </w:r>
      <w:proofErr w:type="spellStart"/>
      <w:r w:rsidRPr="00BC494D">
        <w:rPr>
          <w:sz w:val="28"/>
          <w:szCs w:val="28"/>
        </w:rPr>
        <w:t>общеразвивающих</w:t>
      </w:r>
      <w:proofErr w:type="spellEnd"/>
      <w:r w:rsidRPr="00BC494D">
        <w:rPr>
          <w:sz w:val="28"/>
          <w:szCs w:val="28"/>
        </w:rPr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BC494D" w:rsidRPr="00BC494D" w:rsidRDefault="00BC494D" w:rsidP="00BC494D">
      <w:pPr>
        <w:pStyle w:val="Default"/>
        <w:numPr>
          <w:ilvl w:val="0"/>
          <w:numId w:val="4"/>
        </w:numPr>
        <w:jc w:val="both"/>
        <w:rPr>
          <w:sz w:val="28"/>
          <w:szCs w:val="28"/>
        </w:rPr>
      </w:pPr>
      <w:r w:rsidRPr="00BC494D">
        <w:rPr>
          <w:sz w:val="28"/>
          <w:szCs w:val="28"/>
        </w:rP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BC494D" w:rsidRPr="00BC494D" w:rsidRDefault="00BC494D" w:rsidP="00BC494D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C494D">
        <w:rPr>
          <w:rFonts w:ascii="Times New Roman" w:hAnsi="Times New Roman"/>
          <w:sz w:val="28"/>
          <w:szCs w:val="28"/>
        </w:rPr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 w:rsidRPr="00BC494D">
        <w:rPr>
          <w:rFonts w:ascii="Times New Roman" w:hAnsi="Times New Roman"/>
          <w:sz w:val="28"/>
          <w:szCs w:val="28"/>
        </w:rPr>
        <w:t>СанПиН</w:t>
      </w:r>
      <w:proofErr w:type="spellEnd"/>
      <w:r w:rsidRPr="00BC494D">
        <w:rPr>
          <w:rFonts w:ascii="Times New Roman" w:hAnsi="Times New Roman"/>
          <w:sz w:val="28"/>
          <w:szCs w:val="28"/>
        </w:rPr>
        <w:t xml:space="preserve"> 2.4.4.3172-14 "Санитарно- эпидемиологические требования к устройству, содержанию и организации </w:t>
      </w:r>
      <w:proofErr w:type="gramStart"/>
      <w:r w:rsidRPr="00BC494D">
        <w:rPr>
          <w:rFonts w:ascii="Times New Roman" w:hAnsi="Times New Roman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BC494D">
        <w:rPr>
          <w:rFonts w:ascii="Times New Roman" w:hAnsi="Times New Roman"/>
          <w:sz w:val="28"/>
          <w:szCs w:val="28"/>
        </w:rPr>
        <w:t>»;</w:t>
      </w:r>
    </w:p>
    <w:p w:rsidR="00BC494D" w:rsidRPr="00BC494D" w:rsidRDefault="00BC494D" w:rsidP="00BC494D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C494D">
        <w:rPr>
          <w:rFonts w:ascii="Times New Roman" w:hAnsi="Times New Roman"/>
          <w:sz w:val="28"/>
          <w:szCs w:val="28"/>
        </w:rPr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 w:rsidRPr="00BC494D">
        <w:rPr>
          <w:rFonts w:ascii="Times New Roman" w:hAnsi="Times New Roman"/>
          <w:sz w:val="28"/>
          <w:szCs w:val="28"/>
        </w:rPr>
        <w:t>г</w:t>
      </w:r>
      <w:proofErr w:type="gramEnd"/>
      <w:r w:rsidRPr="00BC494D">
        <w:rPr>
          <w:rFonts w:ascii="Times New Roman" w:hAnsi="Times New Roman"/>
          <w:sz w:val="28"/>
          <w:szCs w:val="28"/>
        </w:rPr>
        <w:t>. Мензелинска РТ.</w:t>
      </w:r>
    </w:p>
    <w:p w:rsidR="00BC494D" w:rsidRDefault="00BC494D" w:rsidP="0057022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6846" w:rsidRPr="00570220" w:rsidRDefault="00576846" w:rsidP="005702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576846" w:rsidRPr="00570220" w:rsidRDefault="00576846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Материал программы дается в трех разделах: основы знаний; общая и специальная физическая подготовка; техника и тактика игры.</w:t>
      </w:r>
    </w:p>
    <w:p w:rsidR="00576846" w:rsidRPr="00570220" w:rsidRDefault="00576846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В разделе «Основы знаний» представлен материал по истории развития волейбола, правила соревнований. В разделе «Общая  и специальная физическая подготовка» даны упражнения, которые способствуют формированию общей культуры движений, подготавливают организм  к физической деятельности, развивают определенные двигательные качества.</w:t>
      </w:r>
    </w:p>
    <w:p w:rsidR="00A419FD" w:rsidRPr="00570220" w:rsidRDefault="00576846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lastRenderedPageBreak/>
        <w:t>В разделе «Техника и тактика игры» представлен материал</w:t>
      </w:r>
      <w:r w:rsidR="00A419FD" w:rsidRPr="00570220">
        <w:rPr>
          <w:rFonts w:ascii="Times New Roman" w:hAnsi="Times New Roman" w:cs="Times New Roman"/>
          <w:sz w:val="28"/>
          <w:szCs w:val="28"/>
        </w:rPr>
        <w:t>, способствующий обучению техническим и тактическим приемам игры.</w:t>
      </w:r>
    </w:p>
    <w:p w:rsidR="00A419FD" w:rsidRPr="00570220" w:rsidRDefault="00A419FD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 xml:space="preserve">В конце 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>обучения по программе</w:t>
      </w:r>
      <w:proofErr w:type="gramEnd"/>
      <w:r w:rsidRPr="00570220">
        <w:rPr>
          <w:rFonts w:ascii="Times New Roman" w:hAnsi="Times New Roman" w:cs="Times New Roman"/>
          <w:sz w:val="28"/>
          <w:szCs w:val="28"/>
        </w:rPr>
        <w:t xml:space="preserve">  учащиеся должны знать правила игры и принимать участие в соревнованиях.</w:t>
      </w:r>
    </w:p>
    <w:p w:rsidR="00A419FD" w:rsidRPr="00570220" w:rsidRDefault="00A419FD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Содержание самостоятельной работы включает в себя выполнение комплексов упражнений для повышения общей и специальной физической подготовки.</w:t>
      </w:r>
    </w:p>
    <w:p w:rsidR="00576846" w:rsidRPr="00570220" w:rsidRDefault="00576846" w:rsidP="00576846">
      <w:pPr>
        <w:rPr>
          <w:rFonts w:ascii="Times New Roman" w:hAnsi="Times New Roman" w:cs="Times New Roman"/>
          <w:sz w:val="28"/>
          <w:szCs w:val="28"/>
        </w:rPr>
      </w:pPr>
    </w:p>
    <w:p w:rsidR="00A419FD" w:rsidRPr="00570220" w:rsidRDefault="00A419FD" w:rsidP="00A419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Методы и формы обучения</w:t>
      </w:r>
    </w:p>
    <w:p w:rsidR="00A419FD" w:rsidRPr="00570220" w:rsidRDefault="00A419FD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 xml:space="preserve">Занятия по технической, тактической, общефизической подготовке проводятся в режиме </w:t>
      </w:r>
      <w:proofErr w:type="spellStart"/>
      <w:proofErr w:type="gramStart"/>
      <w:r w:rsidRPr="00570220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570220">
        <w:rPr>
          <w:rFonts w:ascii="Times New Roman" w:hAnsi="Times New Roman" w:cs="Times New Roman"/>
          <w:sz w:val="28"/>
          <w:szCs w:val="28"/>
        </w:rPr>
        <w:t xml:space="preserve"> – тренировочных</w:t>
      </w:r>
      <w:proofErr w:type="gramEnd"/>
      <w:r w:rsidRPr="00570220">
        <w:rPr>
          <w:rFonts w:ascii="Times New Roman" w:hAnsi="Times New Roman" w:cs="Times New Roman"/>
          <w:sz w:val="28"/>
          <w:szCs w:val="28"/>
        </w:rPr>
        <w:t xml:space="preserve"> по 1,5 – 2 часа в неделю.</w:t>
      </w:r>
    </w:p>
    <w:p w:rsidR="00A419FD" w:rsidRPr="00570220" w:rsidRDefault="00536EE8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Теорию проходят в процессе учебно-тренировочных занятий, отдельные занятия-семинары по судейству, где разбирают содержание правил игры, игровые ситуации, жесты судей.</w:t>
      </w:r>
    </w:p>
    <w:p w:rsidR="00536EE8" w:rsidRPr="00570220" w:rsidRDefault="00536EE8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Словесные методы:</w:t>
      </w:r>
      <w:r w:rsidRPr="00570220">
        <w:rPr>
          <w:rFonts w:ascii="Times New Roman" w:hAnsi="Times New Roman" w:cs="Times New Roman"/>
          <w:sz w:val="28"/>
          <w:szCs w:val="28"/>
        </w:rPr>
        <w:t xml:space="preserve"> объяснение, рассказ, замечание, команды,  указания.</w:t>
      </w:r>
    </w:p>
    <w:p w:rsidR="00536EE8" w:rsidRPr="00570220" w:rsidRDefault="00536EE8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Наглядные методы:</w:t>
      </w:r>
      <w:r w:rsidRPr="00570220">
        <w:rPr>
          <w:rFonts w:ascii="Times New Roman" w:hAnsi="Times New Roman" w:cs="Times New Roman"/>
          <w:sz w:val="28"/>
          <w:szCs w:val="28"/>
        </w:rPr>
        <w:t xml:space="preserve"> показ упражнений, наглядных пособий, видеофильмов.</w:t>
      </w:r>
    </w:p>
    <w:p w:rsidR="00570220" w:rsidRDefault="00570220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536EE8" w:rsidRPr="00570220" w:rsidRDefault="00536EE8" w:rsidP="00570220">
      <w:pPr>
        <w:ind w:firstLine="708"/>
        <w:rPr>
          <w:rFonts w:ascii="Times New Roman" w:hAnsi="Times New Roman" w:cs="Times New Roman"/>
          <w:i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Практические методы:</w:t>
      </w:r>
      <w:r w:rsidRPr="00570220">
        <w:rPr>
          <w:rFonts w:ascii="Times New Roman" w:hAnsi="Times New Roman" w:cs="Times New Roman"/>
          <w:sz w:val="28"/>
          <w:szCs w:val="28"/>
        </w:rPr>
        <w:t xml:space="preserve"> метод упражнений;игровой;соревновательный;круговой тренировки.</w:t>
      </w:r>
    </w:p>
    <w:p w:rsidR="00536EE8" w:rsidRPr="00570220" w:rsidRDefault="00536EE8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Главным является метод упражнений, который предусматривает многократные повторения движений.</w:t>
      </w:r>
    </w:p>
    <w:p w:rsidR="00536EE8" w:rsidRPr="00570220" w:rsidRDefault="00536EE8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Разучивание упражнений осуществляется двумя методами</w:t>
      </w:r>
      <w:r w:rsidR="00FE744D" w:rsidRPr="00570220">
        <w:rPr>
          <w:rFonts w:ascii="Times New Roman" w:hAnsi="Times New Roman" w:cs="Times New Roman"/>
          <w:sz w:val="28"/>
          <w:szCs w:val="28"/>
        </w:rPr>
        <w:t>:</w:t>
      </w:r>
    </w:p>
    <w:p w:rsidR="00FE744D" w:rsidRPr="00570220" w:rsidRDefault="00FE744D" w:rsidP="00536EE8">
      <w:p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- в целом;</w:t>
      </w:r>
    </w:p>
    <w:p w:rsidR="00FE744D" w:rsidRPr="00570220" w:rsidRDefault="00FE744D" w:rsidP="00570220">
      <w:p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lastRenderedPageBreak/>
        <w:t>- по частям.Игровой и соревновательный методы применяются после того, кА у учащихся образовались некоторые навыки игры.Метод круговой тренировки предусматривает выполнение заданий на специально подготовленных местах (станциях). Упражнения подбирают с учетом технических и физических способностей занимающихся.</w:t>
      </w:r>
    </w:p>
    <w:p w:rsidR="00FE744D" w:rsidRPr="00570220" w:rsidRDefault="00FE744D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Формы обучения: индивидуальная, фронтальная, групповая, поточная.</w:t>
      </w:r>
    </w:p>
    <w:p w:rsidR="00FE744D" w:rsidRPr="00570220" w:rsidRDefault="00FE744D" w:rsidP="00570220">
      <w:pPr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Материально – техническое обеспечение занятий</w:t>
      </w:r>
    </w:p>
    <w:p w:rsidR="00FE744D" w:rsidRPr="00570220" w:rsidRDefault="00FE744D" w:rsidP="00FE744D">
      <w:p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Оборудование и инвентарь:</w:t>
      </w:r>
    </w:p>
    <w:p w:rsidR="00FE744D" w:rsidRPr="00570220" w:rsidRDefault="00FE744D" w:rsidP="00FE744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Сетка волейбольная – 2 шт.</w:t>
      </w:r>
    </w:p>
    <w:p w:rsidR="00FE744D" w:rsidRPr="00570220" w:rsidRDefault="00FE744D" w:rsidP="00FE744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Стойки волейбольные – 2 шт.</w:t>
      </w:r>
    </w:p>
    <w:p w:rsidR="00FE744D" w:rsidRPr="00570220" w:rsidRDefault="00FE744D" w:rsidP="00FE744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Гимнастические стенки – 6 шт.</w:t>
      </w:r>
    </w:p>
    <w:p w:rsidR="00FE744D" w:rsidRPr="00570220" w:rsidRDefault="00FE744D" w:rsidP="00FE744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Гимнастические скамейки – 4 шт.</w:t>
      </w:r>
    </w:p>
    <w:p w:rsidR="00FE744D" w:rsidRPr="00570220" w:rsidRDefault="00FE744D" w:rsidP="00FE744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Гимнастические маты – 3 шт.</w:t>
      </w:r>
    </w:p>
    <w:p w:rsidR="00FE744D" w:rsidRPr="00570220" w:rsidRDefault="00FE744D" w:rsidP="00FE744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Скакалки – 30 шт.</w:t>
      </w:r>
    </w:p>
    <w:p w:rsidR="00FE744D" w:rsidRPr="00570220" w:rsidRDefault="00FE744D" w:rsidP="00FE744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Мячи набивные – 25 шт.</w:t>
      </w:r>
    </w:p>
    <w:p w:rsidR="00FE744D" w:rsidRPr="00570220" w:rsidRDefault="00FE744D" w:rsidP="00FE744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Резиновые амортизаторы – 25 шт.</w:t>
      </w:r>
    </w:p>
    <w:p w:rsidR="00FE744D" w:rsidRPr="00570220" w:rsidRDefault="00FE744D" w:rsidP="00FE744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Мячи волейбольные – 30 шт.</w:t>
      </w:r>
    </w:p>
    <w:p w:rsidR="00FE744D" w:rsidRPr="00570220" w:rsidRDefault="00FE744D" w:rsidP="00FE744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Рулетка – 2 шт.</w:t>
      </w:r>
    </w:p>
    <w:p w:rsidR="00FE744D" w:rsidRPr="00570220" w:rsidRDefault="00FE744D" w:rsidP="00FE744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Макет площадки с фишками – 2 комплекта.</w:t>
      </w:r>
    </w:p>
    <w:p w:rsidR="00FE744D" w:rsidRPr="00570220" w:rsidRDefault="00FE744D" w:rsidP="00FE744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570220" w:rsidRDefault="00570220" w:rsidP="00FE744D">
      <w:pPr>
        <w:pStyle w:val="a3"/>
        <w:ind w:left="76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744D" w:rsidRPr="00570220" w:rsidRDefault="00FE744D" w:rsidP="00FE744D">
      <w:pPr>
        <w:pStyle w:val="a3"/>
        <w:ind w:left="765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70220">
        <w:rPr>
          <w:rFonts w:ascii="Times New Roman" w:hAnsi="Times New Roman" w:cs="Times New Roman"/>
          <w:b/>
          <w:sz w:val="28"/>
          <w:szCs w:val="28"/>
        </w:rPr>
        <w:t>Учебно</w:t>
      </w:r>
      <w:proofErr w:type="spellEnd"/>
      <w:r w:rsidRPr="00570220">
        <w:rPr>
          <w:rFonts w:ascii="Times New Roman" w:hAnsi="Times New Roman" w:cs="Times New Roman"/>
          <w:b/>
          <w:sz w:val="28"/>
          <w:szCs w:val="28"/>
        </w:rPr>
        <w:t xml:space="preserve"> – тематический план</w:t>
      </w:r>
    </w:p>
    <w:p w:rsidR="00FE1FFE" w:rsidRPr="00570220" w:rsidRDefault="00B906A3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 1-го года обучения (144</w:t>
      </w:r>
      <w:r w:rsidR="00FE1FFE" w:rsidRPr="00570220">
        <w:rPr>
          <w:rFonts w:ascii="Times New Roman" w:hAnsi="Times New Roman" w:cs="Times New Roman"/>
          <w:sz w:val="28"/>
          <w:szCs w:val="28"/>
        </w:rPr>
        <w:t xml:space="preserve"> часа).</w:t>
      </w:r>
    </w:p>
    <w:tbl>
      <w:tblPr>
        <w:tblStyle w:val="a4"/>
        <w:tblW w:w="0" w:type="auto"/>
        <w:tblInd w:w="765" w:type="dxa"/>
        <w:tblLook w:val="04A0"/>
      </w:tblPr>
      <w:tblGrid>
        <w:gridCol w:w="861"/>
        <w:gridCol w:w="5109"/>
        <w:gridCol w:w="2936"/>
      </w:tblGrid>
      <w:tr w:rsidR="00FE1FFE" w:rsidRPr="00570220" w:rsidTr="00FE1FFE">
        <w:tc>
          <w:tcPr>
            <w:tcW w:w="761" w:type="dxa"/>
          </w:tcPr>
          <w:p w:rsidR="00FE1FFE" w:rsidRPr="00570220" w:rsidRDefault="00FE1FFE" w:rsidP="00FE1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109" w:type="dxa"/>
          </w:tcPr>
          <w:p w:rsidR="00FE1FFE" w:rsidRPr="00570220" w:rsidRDefault="00FE1FFE" w:rsidP="00FE1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2936" w:type="dxa"/>
          </w:tcPr>
          <w:p w:rsidR="00FE1FFE" w:rsidRPr="00570220" w:rsidRDefault="00FE1FFE" w:rsidP="00FE1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FE1FFE" w:rsidRPr="00570220" w:rsidTr="00FE1FFE">
        <w:tc>
          <w:tcPr>
            <w:tcW w:w="761" w:type="dxa"/>
          </w:tcPr>
          <w:p w:rsidR="00FE1FFE" w:rsidRPr="00570220" w:rsidRDefault="00FE1FFE" w:rsidP="00FE1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9" w:type="dxa"/>
          </w:tcPr>
          <w:p w:rsidR="00FE1FFE" w:rsidRPr="00570220" w:rsidRDefault="00FE1FFE" w:rsidP="00FE1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2936" w:type="dxa"/>
          </w:tcPr>
          <w:p w:rsidR="00FE1FFE" w:rsidRPr="00570220" w:rsidRDefault="00FE1FFE" w:rsidP="00FE1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E1FFE" w:rsidRPr="00570220" w:rsidTr="00FE1FFE">
        <w:tc>
          <w:tcPr>
            <w:tcW w:w="761" w:type="dxa"/>
          </w:tcPr>
          <w:p w:rsidR="00FE1FFE" w:rsidRPr="00570220" w:rsidRDefault="00FE1FFE" w:rsidP="00FE1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9" w:type="dxa"/>
          </w:tcPr>
          <w:p w:rsidR="00FE1FFE" w:rsidRPr="00570220" w:rsidRDefault="00FE1FFE" w:rsidP="00FE1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Специальная техническая подготовка</w:t>
            </w:r>
          </w:p>
        </w:tc>
        <w:tc>
          <w:tcPr>
            <w:tcW w:w="2936" w:type="dxa"/>
          </w:tcPr>
          <w:p w:rsidR="00FE1FFE" w:rsidRPr="00570220" w:rsidRDefault="00B906A3" w:rsidP="00FE1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</w:tr>
      <w:tr w:rsidR="00FE1FFE" w:rsidRPr="00570220" w:rsidTr="00FE1FFE">
        <w:tc>
          <w:tcPr>
            <w:tcW w:w="761" w:type="dxa"/>
          </w:tcPr>
          <w:p w:rsidR="00FE1FFE" w:rsidRPr="00570220" w:rsidRDefault="00FE1FFE" w:rsidP="00FE1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9" w:type="dxa"/>
          </w:tcPr>
          <w:p w:rsidR="00FE1FFE" w:rsidRPr="00570220" w:rsidRDefault="00FE1FFE" w:rsidP="00FE1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Специальная тактическая подготовка </w:t>
            </w:r>
          </w:p>
        </w:tc>
        <w:tc>
          <w:tcPr>
            <w:tcW w:w="2936" w:type="dxa"/>
          </w:tcPr>
          <w:p w:rsidR="00FE1FFE" w:rsidRPr="00570220" w:rsidRDefault="00B906A3" w:rsidP="00FE1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bookmarkStart w:id="0" w:name="_GoBack"/>
            <w:bookmarkEnd w:id="0"/>
          </w:p>
        </w:tc>
      </w:tr>
      <w:tr w:rsidR="00FE1FFE" w:rsidRPr="00570220" w:rsidTr="00FE1FFE">
        <w:tc>
          <w:tcPr>
            <w:tcW w:w="761" w:type="dxa"/>
          </w:tcPr>
          <w:p w:rsidR="00FE1FFE" w:rsidRPr="00570220" w:rsidRDefault="00FE1FFE" w:rsidP="00FE1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109" w:type="dxa"/>
          </w:tcPr>
          <w:p w:rsidR="00FE1FFE" w:rsidRPr="00570220" w:rsidRDefault="00FE1FFE" w:rsidP="00FE1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ОФП</w:t>
            </w:r>
          </w:p>
        </w:tc>
        <w:tc>
          <w:tcPr>
            <w:tcW w:w="2936" w:type="dxa"/>
          </w:tcPr>
          <w:p w:rsidR="00FE1FFE" w:rsidRPr="00570220" w:rsidRDefault="00FE1FFE" w:rsidP="00FE1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FE1FFE" w:rsidRPr="00570220" w:rsidTr="00FE1FFE">
        <w:tc>
          <w:tcPr>
            <w:tcW w:w="761" w:type="dxa"/>
          </w:tcPr>
          <w:p w:rsidR="00FE1FFE" w:rsidRPr="00570220" w:rsidRDefault="00FE1FFE" w:rsidP="00FE1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9" w:type="dxa"/>
          </w:tcPr>
          <w:p w:rsidR="00FE1FFE" w:rsidRPr="00570220" w:rsidRDefault="00FE1FFE" w:rsidP="00FE1FF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</w:t>
            </w:r>
          </w:p>
        </w:tc>
        <w:tc>
          <w:tcPr>
            <w:tcW w:w="2936" w:type="dxa"/>
          </w:tcPr>
          <w:p w:rsidR="00FE1FFE" w:rsidRPr="00570220" w:rsidRDefault="00FE1FFE" w:rsidP="00FE1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FE1FFE" w:rsidRPr="00570220" w:rsidRDefault="00FE1FFE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FE744D" w:rsidRPr="00570220" w:rsidRDefault="00B906A3" w:rsidP="00FE744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2-го года обучения (144</w:t>
      </w:r>
      <w:r w:rsidR="00FE1FFE" w:rsidRPr="00570220">
        <w:rPr>
          <w:rFonts w:ascii="Times New Roman" w:hAnsi="Times New Roman" w:cs="Times New Roman"/>
          <w:sz w:val="28"/>
          <w:szCs w:val="28"/>
        </w:rPr>
        <w:t xml:space="preserve"> часа).</w:t>
      </w:r>
    </w:p>
    <w:p w:rsidR="00FE1FFE" w:rsidRPr="00570220" w:rsidRDefault="00FE1FFE" w:rsidP="00FE744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765" w:type="dxa"/>
        <w:tblLook w:val="04A0"/>
      </w:tblPr>
      <w:tblGrid>
        <w:gridCol w:w="861"/>
        <w:gridCol w:w="5109"/>
        <w:gridCol w:w="2936"/>
      </w:tblGrid>
      <w:tr w:rsidR="00FE1FFE" w:rsidRPr="00570220" w:rsidTr="00D308AB">
        <w:tc>
          <w:tcPr>
            <w:tcW w:w="761" w:type="dxa"/>
          </w:tcPr>
          <w:p w:rsidR="00FE1FFE" w:rsidRPr="00570220" w:rsidRDefault="00FE1FFE" w:rsidP="00D308A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109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2936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FE1FFE" w:rsidRPr="00570220" w:rsidTr="00D308AB">
        <w:tc>
          <w:tcPr>
            <w:tcW w:w="761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9" w:type="dxa"/>
          </w:tcPr>
          <w:p w:rsidR="00FE1FFE" w:rsidRPr="00570220" w:rsidRDefault="00FE1FFE" w:rsidP="00D308A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2936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E1FFE" w:rsidRPr="00570220" w:rsidTr="00D308AB">
        <w:tc>
          <w:tcPr>
            <w:tcW w:w="761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9" w:type="dxa"/>
          </w:tcPr>
          <w:p w:rsidR="00FE1FFE" w:rsidRPr="00570220" w:rsidRDefault="00FE1FFE" w:rsidP="00D308A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Специальная техническая подготовка</w:t>
            </w:r>
          </w:p>
        </w:tc>
        <w:tc>
          <w:tcPr>
            <w:tcW w:w="2936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FE1FFE" w:rsidRPr="00570220" w:rsidTr="00D308AB">
        <w:tc>
          <w:tcPr>
            <w:tcW w:w="761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9" w:type="dxa"/>
          </w:tcPr>
          <w:p w:rsidR="00FE1FFE" w:rsidRPr="00570220" w:rsidRDefault="00FE1FFE" w:rsidP="00D308A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Специальная тактическая подготовка </w:t>
            </w:r>
          </w:p>
        </w:tc>
        <w:tc>
          <w:tcPr>
            <w:tcW w:w="2936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FE1FFE" w:rsidRPr="00570220" w:rsidTr="00D308AB">
        <w:tc>
          <w:tcPr>
            <w:tcW w:w="761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9" w:type="dxa"/>
          </w:tcPr>
          <w:p w:rsidR="00FE1FFE" w:rsidRPr="00570220" w:rsidRDefault="00FE1FFE" w:rsidP="00D308A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ОФП</w:t>
            </w:r>
          </w:p>
        </w:tc>
        <w:tc>
          <w:tcPr>
            <w:tcW w:w="2936" w:type="dxa"/>
          </w:tcPr>
          <w:p w:rsidR="00FE1FFE" w:rsidRPr="00570220" w:rsidRDefault="00B906A3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FE1FFE" w:rsidRPr="00570220" w:rsidTr="00D308AB">
        <w:tc>
          <w:tcPr>
            <w:tcW w:w="761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9" w:type="dxa"/>
          </w:tcPr>
          <w:p w:rsidR="00FE1FFE" w:rsidRPr="00570220" w:rsidRDefault="00FE1FFE" w:rsidP="00D308A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</w:t>
            </w:r>
          </w:p>
        </w:tc>
        <w:tc>
          <w:tcPr>
            <w:tcW w:w="2936" w:type="dxa"/>
          </w:tcPr>
          <w:p w:rsidR="00FE1FFE" w:rsidRPr="00570220" w:rsidRDefault="00B906A3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FE1FFE" w:rsidRPr="00570220" w:rsidRDefault="00FE1FFE" w:rsidP="00FE744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FE1FFE" w:rsidRPr="00570220" w:rsidRDefault="00FE1FFE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Группа 3-го года обучения (204 часа).</w:t>
      </w:r>
    </w:p>
    <w:p w:rsidR="00FE1FFE" w:rsidRPr="00570220" w:rsidRDefault="00FE1FFE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765" w:type="dxa"/>
        <w:tblLook w:val="04A0"/>
      </w:tblPr>
      <w:tblGrid>
        <w:gridCol w:w="861"/>
        <w:gridCol w:w="5109"/>
        <w:gridCol w:w="2936"/>
      </w:tblGrid>
      <w:tr w:rsidR="00FE1FFE" w:rsidRPr="00570220" w:rsidTr="00D308AB">
        <w:tc>
          <w:tcPr>
            <w:tcW w:w="761" w:type="dxa"/>
          </w:tcPr>
          <w:p w:rsidR="00FE1FFE" w:rsidRPr="00570220" w:rsidRDefault="00FE1FFE" w:rsidP="00D308A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109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2936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FE1FFE" w:rsidRPr="00570220" w:rsidTr="00D308AB">
        <w:tc>
          <w:tcPr>
            <w:tcW w:w="761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9" w:type="dxa"/>
          </w:tcPr>
          <w:p w:rsidR="00FE1FFE" w:rsidRPr="00570220" w:rsidRDefault="00FE1FFE" w:rsidP="00D308A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2936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FE1FFE" w:rsidRPr="00570220" w:rsidTr="00D308AB">
        <w:tc>
          <w:tcPr>
            <w:tcW w:w="761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9" w:type="dxa"/>
          </w:tcPr>
          <w:p w:rsidR="00FE1FFE" w:rsidRPr="00570220" w:rsidRDefault="00FE1FFE" w:rsidP="00D308A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Специальная техническая подготовка</w:t>
            </w:r>
          </w:p>
        </w:tc>
        <w:tc>
          <w:tcPr>
            <w:tcW w:w="2936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FE1FFE" w:rsidRPr="00570220" w:rsidTr="00D308AB">
        <w:tc>
          <w:tcPr>
            <w:tcW w:w="761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9" w:type="dxa"/>
          </w:tcPr>
          <w:p w:rsidR="00FE1FFE" w:rsidRPr="00570220" w:rsidRDefault="00FE1FFE" w:rsidP="00D308A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Специальная тактическая подготовка </w:t>
            </w:r>
          </w:p>
        </w:tc>
        <w:tc>
          <w:tcPr>
            <w:tcW w:w="2936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E1FFE" w:rsidRPr="00570220" w:rsidTr="00D308AB">
        <w:tc>
          <w:tcPr>
            <w:tcW w:w="761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9" w:type="dxa"/>
          </w:tcPr>
          <w:p w:rsidR="00FE1FFE" w:rsidRPr="00570220" w:rsidRDefault="00FE1FFE" w:rsidP="00D308A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ОФП</w:t>
            </w:r>
          </w:p>
        </w:tc>
        <w:tc>
          <w:tcPr>
            <w:tcW w:w="2936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FE1FFE" w:rsidRPr="00570220" w:rsidTr="00D308AB">
        <w:tc>
          <w:tcPr>
            <w:tcW w:w="761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9" w:type="dxa"/>
          </w:tcPr>
          <w:p w:rsidR="00FE1FFE" w:rsidRPr="00570220" w:rsidRDefault="00FE1FFE" w:rsidP="00D308A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</w:t>
            </w:r>
          </w:p>
        </w:tc>
        <w:tc>
          <w:tcPr>
            <w:tcW w:w="2936" w:type="dxa"/>
          </w:tcPr>
          <w:p w:rsidR="00FE1FFE" w:rsidRPr="00570220" w:rsidRDefault="00FE1FFE" w:rsidP="00D308A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</w:tbl>
    <w:p w:rsidR="00FE1FFE" w:rsidRPr="00570220" w:rsidRDefault="00FE1FFE" w:rsidP="00FE744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FE1FFE" w:rsidRPr="00570220" w:rsidRDefault="00FE1FFE" w:rsidP="00FE744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570220" w:rsidRDefault="00570220" w:rsidP="00FE1FFE">
      <w:pPr>
        <w:pStyle w:val="a3"/>
        <w:ind w:left="765"/>
        <w:jc w:val="center"/>
        <w:rPr>
          <w:rFonts w:ascii="Times New Roman" w:hAnsi="Times New Roman" w:cs="Times New Roman"/>
          <w:sz w:val="28"/>
          <w:szCs w:val="28"/>
        </w:rPr>
      </w:pPr>
    </w:p>
    <w:p w:rsidR="00FE1FFE" w:rsidRPr="00570220" w:rsidRDefault="00FE1FFE" w:rsidP="00FE1FFE">
      <w:pPr>
        <w:pStyle w:val="a3"/>
        <w:ind w:left="76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Тематика занятий:</w:t>
      </w:r>
    </w:p>
    <w:p w:rsidR="00FE1FFE" w:rsidRPr="00570220" w:rsidRDefault="005D3DBD" w:rsidP="00FE1FFE">
      <w:pPr>
        <w:pStyle w:val="a3"/>
        <w:ind w:left="76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Группа первого года обучения</w:t>
      </w:r>
    </w:p>
    <w:p w:rsidR="005D3DBD" w:rsidRPr="00570220" w:rsidRDefault="005D3DBD" w:rsidP="00FE1FFE">
      <w:pPr>
        <w:pStyle w:val="a3"/>
        <w:ind w:left="76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1FFE" w:rsidRPr="00570220" w:rsidRDefault="00FE1FFE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Теория (5 часов). История возникновения волейбола. Развитие волейбола. Правила игры в волейбол.</w:t>
      </w:r>
    </w:p>
    <w:p w:rsidR="005D3DBD" w:rsidRPr="00570220" w:rsidRDefault="005D3DBD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5D3DBD" w:rsidRPr="00570220" w:rsidRDefault="005D3DBD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Техническая подготовка (88 часов).</w:t>
      </w:r>
    </w:p>
    <w:p w:rsidR="005D3DBD" w:rsidRPr="00570220" w:rsidRDefault="005D3DBD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lastRenderedPageBreak/>
        <w:t>Овладение техникой передвижений и стоек</w:t>
      </w:r>
      <w:r w:rsidRPr="00570220">
        <w:rPr>
          <w:rFonts w:ascii="Times New Roman" w:hAnsi="Times New Roman" w:cs="Times New Roman"/>
          <w:sz w:val="28"/>
          <w:szCs w:val="28"/>
        </w:rPr>
        <w:t xml:space="preserve">. Стойка игрока (исходное положение).  Ходьба, бег,  перемещаясь лицом вперед. Перемещения приставными шагами: лицом, правым, левым боком вперед. Двойной шаг вперед. Сочетание способов перемещений. </w:t>
      </w:r>
    </w:p>
    <w:p w:rsidR="00FD1D8F" w:rsidRPr="00570220" w:rsidRDefault="005D3DBD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proofErr w:type="gramStart"/>
      <w:r w:rsidRPr="00570220">
        <w:rPr>
          <w:rFonts w:ascii="Times New Roman" w:hAnsi="Times New Roman" w:cs="Times New Roman"/>
          <w:i/>
          <w:sz w:val="28"/>
          <w:szCs w:val="28"/>
        </w:rPr>
        <w:t>Овладение техникой приема и передач мяча</w:t>
      </w:r>
      <w:r w:rsidRPr="00570220">
        <w:rPr>
          <w:rFonts w:ascii="Times New Roman" w:hAnsi="Times New Roman" w:cs="Times New Roman"/>
          <w:sz w:val="28"/>
          <w:szCs w:val="28"/>
        </w:rPr>
        <w:t xml:space="preserve"> сверху двумя руками; передача мяча подвешенного на шнуре; с собственного подбрасывания; с набрасывания партнера; в различных направлениях на месте и после перемещения; передачи в парах; отбивание мяча кулаком через сетку в непосредственной близости от нее; </w:t>
      </w:r>
      <w:r w:rsidR="002D1BFF" w:rsidRPr="00570220">
        <w:rPr>
          <w:rFonts w:ascii="Times New Roman" w:hAnsi="Times New Roman" w:cs="Times New Roman"/>
          <w:sz w:val="28"/>
          <w:szCs w:val="28"/>
        </w:rPr>
        <w:t>с собственного подбрасывания; подброшенного партнером – с места и после приземления.</w:t>
      </w:r>
      <w:proofErr w:type="gramEnd"/>
      <w:r w:rsidR="002D1BFF" w:rsidRPr="00570220">
        <w:rPr>
          <w:rFonts w:ascii="Times New Roman" w:hAnsi="Times New Roman" w:cs="Times New Roman"/>
          <w:sz w:val="28"/>
          <w:szCs w:val="28"/>
        </w:rPr>
        <w:t xml:space="preserve">  Прием и передача мяча снизу, прием и передача мяча двумя руками сверху (на месте и в движении приставными шагами). Передачи мяча после перемещения из зоны в зону. Прием мяча на задней линии. Передача двумя руками сверху на месте.  Передача двумя руками сверху на месте и после передачи вперед.</w:t>
      </w:r>
      <w:r w:rsidR="00FD1D8F" w:rsidRPr="00570220">
        <w:rPr>
          <w:rFonts w:ascii="Times New Roman" w:hAnsi="Times New Roman" w:cs="Times New Roman"/>
          <w:sz w:val="28"/>
          <w:szCs w:val="28"/>
        </w:rPr>
        <w:t xml:space="preserve"> Прием мяча снизу двумя руками над собой и на сетку. Передача мяча сверху двумя руками в прыжке в парах. Передача мяча сверху двумя руками в прыжке в тройках. Прием мяча снизу в группе.</w:t>
      </w:r>
    </w:p>
    <w:p w:rsidR="005D3DBD" w:rsidRPr="00570220" w:rsidRDefault="005D3DBD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FE1FFE" w:rsidRPr="00570220" w:rsidRDefault="00FD1D8F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Овладение техникой подачи:</w:t>
      </w:r>
      <w:r w:rsidRPr="00570220">
        <w:rPr>
          <w:rFonts w:ascii="Times New Roman" w:hAnsi="Times New Roman" w:cs="Times New Roman"/>
          <w:sz w:val="28"/>
          <w:szCs w:val="28"/>
        </w:rPr>
        <w:t xml:space="preserve"> нижняя подача; подача мяча подвешенного на шнуре; через сетку; подача в стенку, через сетку с расстояния 9 м; подача через сетку из-за лицевой линии; подача нижняя боковая.</w:t>
      </w:r>
    </w:p>
    <w:p w:rsidR="00FD1D8F" w:rsidRPr="00570220" w:rsidRDefault="00FD1D8F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A173BE" w:rsidRPr="00570220" w:rsidRDefault="00FD1D8F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Нападающие удары.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Прямой нападающий удар сильнейшей рукой (овладение режимом разбега, прыжок вверх толчком двух ног: с места</w:t>
      </w:r>
      <w:r w:rsidR="00A173BE" w:rsidRPr="00570220">
        <w:rPr>
          <w:rFonts w:ascii="Times New Roman" w:hAnsi="Times New Roman" w:cs="Times New Roman"/>
          <w:sz w:val="28"/>
          <w:szCs w:val="28"/>
        </w:rPr>
        <w:t xml:space="preserve">,  с 1, 2, 3 шагов разбега, удар кистью по мячу). </w:t>
      </w:r>
    </w:p>
    <w:p w:rsidR="00A173BE" w:rsidRPr="00570220" w:rsidRDefault="00A173BE" w:rsidP="00FE1FFE">
      <w:pPr>
        <w:pStyle w:val="a3"/>
        <w:ind w:left="765"/>
        <w:rPr>
          <w:rFonts w:ascii="Times New Roman" w:hAnsi="Times New Roman" w:cs="Times New Roman"/>
          <w:i/>
          <w:sz w:val="28"/>
          <w:szCs w:val="28"/>
        </w:rPr>
      </w:pPr>
    </w:p>
    <w:p w:rsidR="00A173BE" w:rsidRPr="00570220" w:rsidRDefault="00A173BE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Овладение  техникой подачи. </w:t>
      </w:r>
      <w:r w:rsidRPr="00570220">
        <w:rPr>
          <w:rFonts w:ascii="Times New Roman" w:hAnsi="Times New Roman" w:cs="Times New Roman"/>
          <w:sz w:val="28"/>
          <w:szCs w:val="28"/>
        </w:rPr>
        <w:t xml:space="preserve"> Нижняя прямая подача, прием мяча, отраженного сеткой.</w:t>
      </w:r>
    </w:p>
    <w:p w:rsidR="00A173BE" w:rsidRPr="00570220" w:rsidRDefault="00A173BE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A173BE" w:rsidRPr="00570220" w:rsidRDefault="00A173BE" w:rsidP="00FE1FFE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Тактическая подготовка (30 часов).</w:t>
      </w:r>
    </w:p>
    <w:p w:rsidR="00A173BE" w:rsidRPr="00570220" w:rsidRDefault="00A173BE" w:rsidP="00FE1FFE">
      <w:pPr>
        <w:pStyle w:val="a3"/>
        <w:ind w:left="765"/>
        <w:rPr>
          <w:rFonts w:ascii="Times New Roman" w:hAnsi="Times New Roman" w:cs="Times New Roman"/>
          <w:i/>
          <w:sz w:val="28"/>
          <w:szCs w:val="28"/>
        </w:rPr>
      </w:pPr>
    </w:p>
    <w:p w:rsidR="00A173BE" w:rsidRPr="00570220" w:rsidRDefault="00A173BE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Индивидуальные действия:</w:t>
      </w:r>
      <w:r w:rsidRPr="00570220">
        <w:rPr>
          <w:rFonts w:ascii="Times New Roman" w:hAnsi="Times New Roman" w:cs="Times New Roman"/>
          <w:sz w:val="28"/>
          <w:szCs w:val="28"/>
        </w:rPr>
        <w:t xml:space="preserve"> выбор места для выполнения нижней подачи; выбор места для второй передачи и в зоне 3.</w:t>
      </w:r>
    </w:p>
    <w:p w:rsidR="00A173BE" w:rsidRPr="00570220" w:rsidRDefault="00A173BE" w:rsidP="00FE1FFE">
      <w:pPr>
        <w:pStyle w:val="a3"/>
        <w:ind w:left="765"/>
        <w:rPr>
          <w:rFonts w:ascii="Times New Roman" w:hAnsi="Times New Roman" w:cs="Times New Roman"/>
          <w:i/>
          <w:sz w:val="28"/>
          <w:szCs w:val="28"/>
        </w:rPr>
      </w:pPr>
    </w:p>
    <w:p w:rsidR="00A173BE" w:rsidRPr="00570220" w:rsidRDefault="00A173BE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lastRenderedPageBreak/>
        <w:t>Групповые действия.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Взаимодействия игроков передней линии: игрока зоны 4 с игроком зоны 3, игрока зоны 2 с игроком зоны 3 (при первой передаче). Взаимодействия игроков зон 6,5 и 1 с игроком зоны 3.</w:t>
      </w:r>
    </w:p>
    <w:p w:rsidR="00A173BE" w:rsidRPr="00570220" w:rsidRDefault="00A173BE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A173BE" w:rsidRPr="00570220" w:rsidRDefault="00A173BE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Командные действия.</w:t>
      </w:r>
      <w:r w:rsidR="003D74E7" w:rsidRPr="00570220">
        <w:rPr>
          <w:rFonts w:ascii="Times New Roman" w:hAnsi="Times New Roman" w:cs="Times New Roman"/>
          <w:sz w:val="28"/>
          <w:szCs w:val="28"/>
        </w:rPr>
        <w:t>Прием нижней подачи и первая передача в зону 3, вторая передача игроку, к которому передающий обращен лицом.</w:t>
      </w:r>
    </w:p>
    <w:p w:rsidR="003D74E7" w:rsidRPr="00570220" w:rsidRDefault="003D74E7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3D74E7" w:rsidRPr="00570220" w:rsidRDefault="003D74E7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Тактика защиты.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Выбор места при приеме нижней подачи. Расположение игроков при приеме подачи, когда передачу выполняет игрок зоны 3.</w:t>
      </w:r>
    </w:p>
    <w:p w:rsidR="003D74E7" w:rsidRPr="00570220" w:rsidRDefault="003D74E7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3D74E7" w:rsidRPr="00570220" w:rsidRDefault="003D74E7" w:rsidP="00FE1FFE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Общефизическая подготовка (20 часов).</w:t>
      </w:r>
    </w:p>
    <w:p w:rsidR="003D74E7" w:rsidRPr="00570220" w:rsidRDefault="003D74E7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Упражнения для развития физических способностей: скоростных, силовых, выносливости, координационных, скоростно-силовых.</w:t>
      </w:r>
    </w:p>
    <w:p w:rsidR="0026072B" w:rsidRPr="00570220" w:rsidRDefault="003D74E7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Гимнастические упражнения.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Упражнения без предметов: для мышц рук и плечевого пояса. Для мышц ног, брюшного пресса, тазобедренного сустава, туловища и шеи. Упражнения с предметами – со скакалками, резиновыми мячами, набивными мячами. Из различных исходных положений. Чередование упражнений руками, ногами – различные броски, выпрыгивание вверх с мячом, зажатым </w:t>
      </w:r>
      <w:r w:rsidR="0026072B" w:rsidRPr="00570220">
        <w:rPr>
          <w:rFonts w:ascii="Times New Roman" w:hAnsi="Times New Roman" w:cs="Times New Roman"/>
          <w:sz w:val="28"/>
          <w:szCs w:val="28"/>
        </w:rPr>
        <w:t>голеностопными суставами; в положении сидя, лежа – поднимание ног с мячом.</w:t>
      </w:r>
    </w:p>
    <w:p w:rsidR="0026072B" w:rsidRPr="00570220" w:rsidRDefault="0026072B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Легкоатлетические упражнения. </w:t>
      </w:r>
      <w:r w:rsidRPr="00570220">
        <w:rPr>
          <w:rFonts w:ascii="Times New Roman" w:hAnsi="Times New Roman" w:cs="Times New Roman"/>
          <w:sz w:val="28"/>
          <w:szCs w:val="28"/>
        </w:rPr>
        <w:t>Бег с ускорением до 30 м. Прыжки: с места в длину, вверх. Прыжки с разбега в длину и высоту. Метание теннисного мяча в цель и на дальность.</w:t>
      </w:r>
    </w:p>
    <w:p w:rsidR="0026072B" w:rsidRPr="00570220" w:rsidRDefault="0026072B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26072B" w:rsidRPr="00570220" w:rsidRDefault="0026072B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Подвижные игры:</w:t>
      </w:r>
      <w:r w:rsidRPr="00570220">
        <w:rPr>
          <w:rFonts w:ascii="Times New Roman" w:hAnsi="Times New Roman" w:cs="Times New Roman"/>
          <w:sz w:val="28"/>
          <w:szCs w:val="28"/>
        </w:rPr>
        <w:t xml:space="preserve"> «День и ночь», «Салки без мяча», «Караси и щука», «Волк во рву», «Третий лишний», «Удочка», «Круговая эстафета»,комбинированные эстафеты.</w:t>
      </w:r>
    </w:p>
    <w:p w:rsidR="003D74E7" w:rsidRPr="00570220" w:rsidRDefault="003D74E7" w:rsidP="00FE1FFE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A173BE" w:rsidRPr="00570220" w:rsidRDefault="0026072B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 xml:space="preserve">Соревнования </w:t>
      </w:r>
      <w:r w:rsidRPr="00570220">
        <w:rPr>
          <w:rFonts w:ascii="Times New Roman" w:hAnsi="Times New Roman" w:cs="Times New Roman"/>
          <w:sz w:val="28"/>
          <w:szCs w:val="28"/>
        </w:rPr>
        <w:t>(10 часов). Принять участие в одних соревнования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570220">
        <w:rPr>
          <w:rFonts w:ascii="Times New Roman" w:hAnsi="Times New Roman" w:cs="Times New Roman"/>
          <w:sz w:val="28"/>
          <w:szCs w:val="28"/>
        </w:rPr>
        <w:t>оревнований. Разбор проведенных игр. Устранение ошибок</w:t>
      </w:r>
      <w:r w:rsidR="007B791B" w:rsidRPr="00570220">
        <w:rPr>
          <w:rFonts w:ascii="Times New Roman" w:hAnsi="Times New Roman" w:cs="Times New Roman"/>
          <w:sz w:val="28"/>
          <w:szCs w:val="28"/>
        </w:rPr>
        <w:t>.</w:t>
      </w:r>
    </w:p>
    <w:p w:rsidR="002F6B1D" w:rsidRPr="00570220" w:rsidRDefault="002F6B1D" w:rsidP="00570220">
      <w:pPr>
        <w:pStyle w:val="a3"/>
        <w:ind w:left="765"/>
        <w:jc w:val="center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Группа второго года обучения</w:t>
      </w:r>
    </w:p>
    <w:p w:rsidR="002F6B1D" w:rsidRPr="00570220" w:rsidRDefault="002F6B1D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Теория </w:t>
      </w:r>
      <w:r w:rsidRPr="00570220">
        <w:rPr>
          <w:rFonts w:ascii="Times New Roman" w:hAnsi="Times New Roman" w:cs="Times New Roman"/>
          <w:sz w:val="28"/>
          <w:szCs w:val="28"/>
        </w:rPr>
        <w:t>(8часов). Понятие об обучении и тренировке в волейболе. Классификация упражнений, применяемых в учебно-тренировочно</w:t>
      </w:r>
      <w:r w:rsidR="00570220">
        <w:rPr>
          <w:rFonts w:ascii="Times New Roman" w:hAnsi="Times New Roman" w:cs="Times New Roman"/>
          <w:sz w:val="28"/>
          <w:szCs w:val="28"/>
        </w:rPr>
        <w:t xml:space="preserve">м процессе по волейболу. Роль </w:t>
      </w:r>
      <w:r w:rsidRPr="00570220">
        <w:rPr>
          <w:rFonts w:ascii="Times New Roman" w:hAnsi="Times New Roman" w:cs="Times New Roman"/>
          <w:sz w:val="28"/>
          <w:szCs w:val="28"/>
        </w:rPr>
        <w:t>соревнований в спортивной тренировке юных волейболистов. Виды соревнований. Понятие о методике судейства.</w:t>
      </w:r>
    </w:p>
    <w:p w:rsidR="002F6B1D" w:rsidRPr="00570220" w:rsidRDefault="002F6B1D" w:rsidP="00570220">
      <w:pPr>
        <w:jc w:val="center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Техническая подготовка</w:t>
      </w:r>
      <w:r w:rsidRPr="00570220">
        <w:rPr>
          <w:rFonts w:ascii="Times New Roman" w:hAnsi="Times New Roman" w:cs="Times New Roman"/>
          <w:sz w:val="28"/>
          <w:szCs w:val="28"/>
        </w:rPr>
        <w:t xml:space="preserve">  (55 часов)</w:t>
      </w:r>
    </w:p>
    <w:p w:rsidR="00570220" w:rsidRDefault="002F6B1D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i/>
          <w:sz w:val="28"/>
          <w:szCs w:val="28"/>
        </w:rPr>
        <w:t>Подача мяча:</w:t>
      </w:r>
      <w:r w:rsidRPr="00570220">
        <w:rPr>
          <w:rFonts w:ascii="Times New Roman" w:hAnsi="Times New Roman" w:cs="Times New Roman"/>
          <w:sz w:val="28"/>
          <w:szCs w:val="28"/>
        </w:rPr>
        <w:t xml:space="preserve"> нижняя прямая на точность, нижняя боковая на точность.</w:t>
      </w:r>
    </w:p>
    <w:p w:rsidR="002F6B1D" w:rsidRPr="00570220" w:rsidRDefault="002F6B1D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i/>
          <w:sz w:val="28"/>
          <w:szCs w:val="28"/>
        </w:rPr>
        <w:t>Нападающие удары</w:t>
      </w:r>
      <w:r w:rsidRPr="00570220">
        <w:rPr>
          <w:rFonts w:ascii="Times New Roman" w:hAnsi="Times New Roman" w:cs="Times New Roman"/>
          <w:sz w:val="28"/>
          <w:szCs w:val="28"/>
        </w:rPr>
        <w:t xml:space="preserve"> по ходу сильнейшей рукой с разбега (1,2,3 шага) по мячу: подвешенному на амортизаторах; через сетку по мячу, подброшенному </w:t>
      </w:r>
      <w:r w:rsidR="00A46FCC" w:rsidRPr="00570220">
        <w:rPr>
          <w:rFonts w:ascii="Times New Roman" w:hAnsi="Times New Roman" w:cs="Times New Roman"/>
          <w:sz w:val="28"/>
          <w:szCs w:val="28"/>
        </w:rPr>
        <w:t>партнером; нападающий удар из зоны 4 с передачи партнера из зоны 3.</w:t>
      </w:r>
    </w:p>
    <w:p w:rsidR="00A46FCC" w:rsidRPr="00570220" w:rsidRDefault="00A46FCC" w:rsidP="002F6B1D">
      <w:pPr>
        <w:pStyle w:val="a3"/>
        <w:ind w:left="765"/>
        <w:rPr>
          <w:rFonts w:ascii="Times New Roman" w:hAnsi="Times New Roman" w:cs="Times New Roman"/>
          <w:b/>
          <w:i/>
          <w:sz w:val="28"/>
          <w:szCs w:val="28"/>
        </w:rPr>
      </w:pPr>
      <w:r w:rsidRPr="00570220">
        <w:rPr>
          <w:rFonts w:ascii="Times New Roman" w:hAnsi="Times New Roman" w:cs="Times New Roman"/>
          <w:b/>
          <w:i/>
          <w:sz w:val="28"/>
          <w:szCs w:val="28"/>
        </w:rPr>
        <w:t>Техника защиты. Действия без мяча.</w:t>
      </w:r>
    </w:p>
    <w:p w:rsidR="00A46FCC" w:rsidRPr="00570220" w:rsidRDefault="00A46FCC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 xml:space="preserve">Перемещения и стойки: стартовая стойка в сочетании с перемещением. Ходьба, бег, перемещаясь </w:t>
      </w:r>
      <w:proofErr w:type="spellStart"/>
      <w:r w:rsidRPr="00570220">
        <w:rPr>
          <w:rFonts w:ascii="Times New Roman" w:hAnsi="Times New Roman" w:cs="Times New Roman"/>
          <w:sz w:val="28"/>
          <w:szCs w:val="28"/>
        </w:rPr>
        <w:t>скрестным</w:t>
      </w:r>
      <w:proofErr w:type="spellEnd"/>
      <w:r w:rsidRPr="00570220">
        <w:rPr>
          <w:rFonts w:ascii="Times New Roman" w:hAnsi="Times New Roman" w:cs="Times New Roman"/>
          <w:sz w:val="28"/>
          <w:szCs w:val="28"/>
        </w:rPr>
        <w:t xml:space="preserve"> шагом вправо, спиной вперед. Перемещение приставными шагами, спиной вперед. Скачек назад, вправо, влево.</w:t>
      </w:r>
    </w:p>
    <w:p w:rsidR="00A46FCC" w:rsidRPr="00570220" w:rsidRDefault="00A46FCC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i/>
          <w:sz w:val="28"/>
          <w:szCs w:val="28"/>
        </w:rPr>
        <w:t>Действия с мячом. Приемы мяча:</w:t>
      </w:r>
      <w:r w:rsidRPr="00570220">
        <w:rPr>
          <w:rFonts w:ascii="Times New Roman" w:hAnsi="Times New Roman" w:cs="Times New Roman"/>
          <w:sz w:val="28"/>
          <w:szCs w:val="28"/>
        </w:rPr>
        <w:t xml:space="preserve"> сверху двумя руками, снизу двумя руками с подачи в зонах 6,1,5 и первая передача  в зоны 3,2</w:t>
      </w:r>
    </w:p>
    <w:p w:rsidR="0006715B" w:rsidRPr="00570220" w:rsidRDefault="00A46FCC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i/>
          <w:sz w:val="28"/>
          <w:szCs w:val="28"/>
        </w:rPr>
        <w:t>Блокирование:</w:t>
      </w:r>
      <w:r w:rsidRPr="00570220">
        <w:rPr>
          <w:rFonts w:ascii="Times New Roman" w:hAnsi="Times New Roman" w:cs="Times New Roman"/>
          <w:sz w:val="28"/>
          <w:szCs w:val="28"/>
        </w:rPr>
        <w:t xml:space="preserve"> одиночное блокирование нападающего удара</w:t>
      </w:r>
      <w:r w:rsidR="0006715B" w:rsidRPr="00570220">
        <w:rPr>
          <w:rFonts w:ascii="Times New Roman" w:hAnsi="Times New Roman" w:cs="Times New Roman"/>
          <w:sz w:val="28"/>
          <w:szCs w:val="28"/>
        </w:rPr>
        <w:t xml:space="preserve"> по ходу в зонах 4,2, стоя на подставке.</w:t>
      </w:r>
    </w:p>
    <w:p w:rsidR="0006715B" w:rsidRPr="00570220" w:rsidRDefault="0006715B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i/>
          <w:sz w:val="28"/>
          <w:szCs w:val="28"/>
        </w:rPr>
        <w:t>Тактика нападения.</w:t>
      </w:r>
      <w:r w:rsidRPr="00570220">
        <w:rPr>
          <w:rFonts w:ascii="Times New Roman" w:hAnsi="Times New Roman" w:cs="Times New Roman"/>
          <w:sz w:val="28"/>
          <w:szCs w:val="28"/>
        </w:rPr>
        <w:t>Индивидуальные действия. Выбор места: для выполнения второй передачи в зонах 3,2;  для нападающего удара (прямого сильнейшей рукой в зонах 4 и 2).</w:t>
      </w:r>
    </w:p>
    <w:p w:rsidR="0006715B" w:rsidRPr="00570220" w:rsidRDefault="0006715B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 xml:space="preserve">При действиях с мячом. 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>Чередование способов передач на точность, в ближнюю, дальнюю половины площадки.</w:t>
      </w:r>
      <w:proofErr w:type="gramEnd"/>
      <w:r w:rsidRPr="00570220">
        <w:rPr>
          <w:rFonts w:ascii="Times New Roman" w:hAnsi="Times New Roman" w:cs="Times New Roman"/>
          <w:sz w:val="28"/>
          <w:szCs w:val="28"/>
        </w:rPr>
        <w:t xml:space="preserve"> Выбор способа отбивания мяча через сетку: передачей сверху двумя руками, кулаком (стоя на площадку в прыжке); снизу  (в положении лицом, боком, спиной к сетке). Подача на игрока, слабо владеющего навыками приема мяча.</w:t>
      </w:r>
    </w:p>
    <w:p w:rsidR="0006715B" w:rsidRPr="00570220" w:rsidRDefault="0006715B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06715B" w:rsidRPr="00570220" w:rsidRDefault="0006715B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 xml:space="preserve">Тактическая подготовка </w:t>
      </w:r>
      <w:r w:rsidRPr="00570220">
        <w:rPr>
          <w:rFonts w:ascii="Times New Roman" w:hAnsi="Times New Roman" w:cs="Times New Roman"/>
          <w:sz w:val="28"/>
          <w:szCs w:val="28"/>
        </w:rPr>
        <w:t>(40 часов).</w:t>
      </w:r>
    </w:p>
    <w:p w:rsidR="0006715B" w:rsidRPr="00570220" w:rsidRDefault="0006715B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570220" w:rsidRDefault="0006715B" w:rsidP="002F6B1D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 xml:space="preserve">Тактика нападения. </w:t>
      </w:r>
    </w:p>
    <w:p w:rsidR="00487649" w:rsidRPr="00570220" w:rsidRDefault="0006715B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Групповые действия в нападении.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Взаимодействия игроков передней линии. При первой подаче</w:t>
      </w:r>
      <w:r w:rsidR="00570220">
        <w:rPr>
          <w:rFonts w:ascii="Times New Roman" w:hAnsi="Times New Roman" w:cs="Times New Roman"/>
          <w:sz w:val="28"/>
          <w:szCs w:val="28"/>
        </w:rPr>
        <w:t xml:space="preserve">: игрока зоны 4 с </w:t>
      </w:r>
      <w:r w:rsidR="00487649" w:rsidRPr="00570220">
        <w:rPr>
          <w:rFonts w:ascii="Times New Roman" w:hAnsi="Times New Roman" w:cs="Times New Roman"/>
          <w:sz w:val="28"/>
          <w:szCs w:val="28"/>
        </w:rPr>
        <w:t xml:space="preserve">игроком зоны 2, игрока зоны 3 с игроком зоны 2, игрока зоны 3 с игроком зоны 4. При  второй  подаче: игрока </w:t>
      </w:r>
      <w:r w:rsidR="00487649" w:rsidRPr="00570220">
        <w:rPr>
          <w:rFonts w:ascii="Times New Roman" w:hAnsi="Times New Roman" w:cs="Times New Roman"/>
          <w:sz w:val="28"/>
          <w:szCs w:val="28"/>
        </w:rPr>
        <w:lastRenderedPageBreak/>
        <w:t>зоны 3 с игроком зоны 2 и 4, игрока зоны 2 с игроком зоны 3. Игроков зон 6,5 и 1 с игроком зоны 3 (в условиях чередования подач в зоны).</w:t>
      </w:r>
    </w:p>
    <w:p w:rsidR="00487649" w:rsidRPr="00570220" w:rsidRDefault="00487649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Командные действия.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Прием нижних подач и первая передача в зону 3, вторая передача в зоны 4 и 2, стоя лицом в сторону передачи. Прием нижних подач и первая передача в зону 2, вторая передача в зону 3.</w:t>
      </w:r>
    </w:p>
    <w:p w:rsidR="00570220" w:rsidRDefault="00487649" w:rsidP="00570220">
      <w:pPr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 xml:space="preserve">Тактика защиты. </w:t>
      </w:r>
    </w:p>
    <w:p w:rsidR="000C7590" w:rsidRPr="00570220" w:rsidRDefault="00487649" w:rsidP="00570220">
      <w:p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Индивидуальные действия. </w:t>
      </w:r>
      <w:r w:rsidRPr="00570220">
        <w:rPr>
          <w:rFonts w:ascii="Times New Roman" w:hAnsi="Times New Roman" w:cs="Times New Roman"/>
          <w:sz w:val="28"/>
          <w:szCs w:val="28"/>
        </w:rPr>
        <w:t>Выбор места: при приеме нижних подач; при страховке партнера, принимающего мяч от подачи и обманной передачи.При действиях с мячом: выбор способа приема мяча</w:t>
      </w:r>
      <w:r w:rsidR="000C7590" w:rsidRPr="00570220">
        <w:rPr>
          <w:rFonts w:ascii="Times New Roman" w:hAnsi="Times New Roman" w:cs="Times New Roman"/>
          <w:sz w:val="28"/>
          <w:szCs w:val="28"/>
        </w:rPr>
        <w:t>, посланного через сетку противником (сверху, снизу).</w:t>
      </w:r>
    </w:p>
    <w:p w:rsidR="000C7590" w:rsidRPr="00570220" w:rsidRDefault="000C7590" w:rsidP="00570220">
      <w:p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Групповые действия.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Взаимодействия игроков при приеме от подач передачи: игрока зоны 1 с игроком зон 6 и 2; игрока зоны 6 с игроками зон 1,5,3; игрока зоны 5 с игроками зон 6 и 4.</w:t>
      </w:r>
    </w:p>
    <w:p w:rsidR="000C7590" w:rsidRPr="00570220" w:rsidRDefault="000C7590" w:rsidP="00570220">
      <w:p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Командные действия.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Прием подач. Расположений игроков при приеме нижних подач, когда вторую передачу выполняет игрок зоны 2, игрок зоны 3 находится сзади.</w:t>
      </w:r>
    </w:p>
    <w:p w:rsidR="000C7590" w:rsidRPr="00570220" w:rsidRDefault="000C7590" w:rsidP="00570220">
      <w:pPr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Система игры.</w:t>
      </w:r>
      <w:r w:rsidRPr="00570220">
        <w:rPr>
          <w:rFonts w:ascii="Times New Roman" w:hAnsi="Times New Roman" w:cs="Times New Roman"/>
          <w:sz w:val="28"/>
          <w:szCs w:val="28"/>
        </w:rPr>
        <w:t xml:space="preserve"> Расположение игроков при приеме мяча от противника «углом вперед» с применением групповых действий.</w:t>
      </w:r>
    </w:p>
    <w:p w:rsidR="000C7590" w:rsidRPr="00570220" w:rsidRDefault="000C7590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570220" w:rsidRDefault="00570220" w:rsidP="002F6B1D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</w:p>
    <w:p w:rsidR="00570220" w:rsidRDefault="00570220" w:rsidP="002F6B1D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</w:p>
    <w:p w:rsidR="00570220" w:rsidRDefault="00570220" w:rsidP="002F6B1D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</w:p>
    <w:p w:rsidR="000C7590" w:rsidRPr="00570220" w:rsidRDefault="000C7590" w:rsidP="00570220">
      <w:pPr>
        <w:jc w:val="center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 xml:space="preserve">Общефизическая подготовка </w:t>
      </w:r>
      <w:r w:rsidRPr="00570220">
        <w:rPr>
          <w:rFonts w:ascii="Times New Roman" w:hAnsi="Times New Roman" w:cs="Times New Roman"/>
          <w:sz w:val="28"/>
          <w:szCs w:val="28"/>
        </w:rPr>
        <w:t>(30 часов)</w:t>
      </w:r>
    </w:p>
    <w:p w:rsidR="005A25C0" w:rsidRPr="00570220" w:rsidRDefault="002A1C3F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Гимнастические упражнения.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Упражнения для рук и мышц плечевого пояса. Упражнения без предметов индивидуально и в парах.Упражнения с набивными мячами – поднимание, опускание, перебрасывание с одной руки на другую пред собой, броски, ловля; в парах держась за мяч – упражнение в сопротивлении. Упражнения для мышц </w:t>
      </w:r>
      <w:r w:rsidRPr="00570220">
        <w:rPr>
          <w:rFonts w:ascii="Times New Roman" w:hAnsi="Times New Roman" w:cs="Times New Roman"/>
          <w:sz w:val="28"/>
          <w:szCs w:val="28"/>
        </w:rPr>
        <w:lastRenderedPageBreak/>
        <w:t xml:space="preserve">туловища и шеи.  Упражнения без предметов индивидуально и в парах (наклоны вперед, назад, вправо, влево, наклоны и повороты головы). Упражнения с набивными мячами – лежа на спине и лицом вниз, сгибание и поднимание ног, мяч зажат между стопами ног, </w:t>
      </w:r>
      <w:proofErr w:type="spellStart"/>
      <w:r w:rsidRPr="00570220">
        <w:rPr>
          <w:rFonts w:ascii="Times New Roman" w:hAnsi="Times New Roman" w:cs="Times New Roman"/>
          <w:sz w:val="28"/>
          <w:szCs w:val="28"/>
        </w:rPr>
        <w:t>прогибание</w:t>
      </w:r>
      <w:proofErr w:type="spellEnd"/>
      <w:r w:rsidRPr="00570220">
        <w:rPr>
          <w:rFonts w:ascii="Times New Roman" w:hAnsi="Times New Roman" w:cs="Times New Roman"/>
          <w:sz w:val="28"/>
          <w:szCs w:val="28"/>
        </w:rPr>
        <w:t>, наклоны, упражнения в парах. Упражнения для мышц ног и таза. Упражнения без предметов индивидуально и в парах (приседания в различных исходных положениях, подскоки</w:t>
      </w:r>
      <w:r w:rsidR="005A25C0" w:rsidRPr="00570220">
        <w:rPr>
          <w:rFonts w:ascii="Times New Roman" w:hAnsi="Times New Roman" w:cs="Times New Roman"/>
          <w:sz w:val="28"/>
          <w:szCs w:val="28"/>
        </w:rPr>
        <w:t>, ходьба, бег). Упражнения с набивным мячом – приседания, выпады, прыжки, подскоки. Упражнения с гантелями – бег, прыжки, приседания. Упражнения на снарядах (гимнастическая стенка, скамейка). Упражнения со скакалкой.  Прыжки в высоту, с прямого разбега (с мостика), согнув ноги через планку. Высоко-далекие прыжки с разбега через препятствия без мостика и с мостиком.</w:t>
      </w:r>
    </w:p>
    <w:p w:rsidR="005A25C0" w:rsidRPr="00570220" w:rsidRDefault="005A25C0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Легкоатлетические упражнения.  </w:t>
      </w:r>
      <w:r w:rsidRPr="00570220">
        <w:rPr>
          <w:rFonts w:ascii="Times New Roman" w:hAnsi="Times New Roman" w:cs="Times New Roman"/>
          <w:sz w:val="28"/>
          <w:szCs w:val="28"/>
        </w:rPr>
        <w:t>Бег с ускорением до 20 м.Низкий старт и стартовый разбег до 60 м. Повторный  бег 3х20 м, 3х30 м. Бег 60 м с низкого старта. Эстафетный бег с этапами до 40 м. Бег 100 м. Бег в чередовании с ходьбой (до 300 м). Бег или кросс 1000 м.</w:t>
      </w:r>
    </w:p>
    <w:p w:rsidR="00222F42" w:rsidRPr="00570220" w:rsidRDefault="00222F42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Подвижные игры</w:t>
      </w:r>
      <w:r w:rsidRPr="00570220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 xml:space="preserve">«Гонка мячей», «Салки», «Невод», «Метко в цель», «Подвижная цель», «Эстафета с бегом», «Эстафета с прыжками», «Мяч среднему», «Охотники и утки», «Перестрелка», «Перетягивание через черту», «Эстафета футболистов», «Эстафета баскетболистов», «Встречная эстафета с мячом», «Ловцы», «Мяч ловцу», «Перетягивание каната». </w:t>
      </w:r>
      <w:proofErr w:type="gramEnd"/>
    </w:p>
    <w:p w:rsidR="00222F42" w:rsidRPr="00570220" w:rsidRDefault="00222F42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Специальная физическая подготовка.</w:t>
      </w:r>
    </w:p>
    <w:p w:rsidR="00AE2A48" w:rsidRPr="00570220" w:rsidRDefault="00AE2A48" w:rsidP="0057022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Упражнения для привития навыков быстроты ответных действий.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По сигналу бег на 5,10, 15 м из исходных положений: стойки волейболиста (лицом, боком и спиной к стартовой линии) – сидя, лежа на спине и на животе в различных положениях по  отношению к стартовой линии, то же, но перемещение приставными шагами.</w:t>
      </w:r>
    </w:p>
    <w:p w:rsidR="00AE2A48" w:rsidRPr="00570220" w:rsidRDefault="00AE2A48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AE2A48" w:rsidRPr="00570220" w:rsidRDefault="00AE2A48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Бег с остановками и изменением направления.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Челночный бег на 5 и 10 м. Челночный  бег, но отрезок вначале пробегается лицом вперед, а обратно – спиной. По принципу челночного бега передвижение приставными шагами.  То же с набивными мячами,  с поясом отягощением.</w:t>
      </w:r>
    </w:p>
    <w:p w:rsidR="0017022C" w:rsidRPr="00570220" w:rsidRDefault="00AE2A48" w:rsidP="007B1ABC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lastRenderedPageBreak/>
        <w:t>Подвижные игры:</w:t>
      </w:r>
      <w:r w:rsidR="002E3B71" w:rsidRPr="00570220">
        <w:rPr>
          <w:rFonts w:ascii="Times New Roman" w:hAnsi="Times New Roman" w:cs="Times New Roman"/>
          <w:sz w:val="28"/>
          <w:szCs w:val="28"/>
        </w:rPr>
        <w:t xml:space="preserve"> «</w:t>
      </w:r>
      <w:r w:rsidR="0017022C" w:rsidRPr="00570220">
        <w:rPr>
          <w:rFonts w:ascii="Times New Roman" w:hAnsi="Times New Roman" w:cs="Times New Roman"/>
          <w:sz w:val="28"/>
          <w:szCs w:val="28"/>
        </w:rPr>
        <w:t>День и ночь», «Вызов», «</w:t>
      </w:r>
      <w:proofErr w:type="gramStart"/>
      <w:r w:rsidR="0017022C" w:rsidRPr="00570220">
        <w:rPr>
          <w:rFonts w:ascii="Times New Roman" w:hAnsi="Times New Roman" w:cs="Times New Roman"/>
          <w:sz w:val="28"/>
          <w:szCs w:val="28"/>
        </w:rPr>
        <w:t>Попробуй</w:t>
      </w:r>
      <w:proofErr w:type="gramEnd"/>
      <w:r w:rsidR="0017022C" w:rsidRPr="00570220">
        <w:rPr>
          <w:rFonts w:ascii="Times New Roman" w:hAnsi="Times New Roman" w:cs="Times New Roman"/>
          <w:sz w:val="28"/>
          <w:szCs w:val="28"/>
        </w:rPr>
        <w:t xml:space="preserve"> унеси», различные варианты игры «Салки». Специальные эстафеты с выполнением перечисленных выше заданий в разнообразных сочетаниях и с преодолением препятствий.</w:t>
      </w:r>
    </w:p>
    <w:p w:rsidR="0017022C" w:rsidRPr="007B1ABC" w:rsidRDefault="0017022C" w:rsidP="007B1ABC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B1ABC">
        <w:rPr>
          <w:rFonts w:ascii="Times New Roman" w:hAnsi="Times New Roman" w:cs="Times New Roman"/>
          <w:i/>
          <w:sz w:val="28"/>
          <w:szCs w:val="28"/>
        </w:rPr>
        <w:t>Упражнения на развитие прыгучести.</w:t>
      </w:r>
      <w:r w:rsidRPr="007B1ABC">
        <w:rPr>
          <w:rFonts w:ascii="Times New Roman" w:hAnsi="Times New Roman" w:cs="Times New Roman"/>
          <w:sz w:val="28"/>
          <w:szCs w:val="28"/>
        </w:rPr>
        <w:t xml:space="preserve"> Приседание и резкое выпрямление ног </w:t>
      </w:r>
      <w:proofErr w:type="gramStart"/>
      <w:r w:rsidRPr="007B1ABC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7B1ABC">
        <w:rPr>
          <w:rFonts w:ascii="Times New Roman" w:hAnsi="Times New Roman" w:cs="Times New Roman"/>
          <w:sz w:val="28"/>
          <w:szCs w:val="28"/>
        </w:rPr>
        <w:t xml:space="preserve"> взмахом рук вверх; то же с прыжком вверх, то же с набивным мячом в руках.</w:t>
      </w:r>
    </w:p>
    <w:p w:rsidR="0017022C" w:rsidRPr="007B1ABC" w:rsidRDefault="0017022C" w:rsidP="007B1ABC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B1ABC">
        <w:rPr>
          <w:rFonts w:ascii="Times New Roman" w:hAnsi="Times New Roman" w:cs="Times New Roman"/>
          <w:i/>
          <w:sz w:val="28"/>
          <w:szCs w:val="28"/>
        </w:rPr>
        <w:t xml:space="preserve">Упражнение с отягощением, штанга – </w:t>
      </w:r>
      <w:r w:rsidRPr="007B1ABC">
        <w:rPr>
          <w:rFonts w:ascii="Times New Roman" w:hAnsi="Times New Roman" w:cs="Times New Roman"/>
          <w:sz w:val="28"/>
          <w:szCs w:val="28"/>
        </w:rPr>
        <w:t>вес штанги устанавливается в процентном отношении от массы тела занимающегося в зависимости от характера упражнения: приседание до 80%, выпрыгивание – 20-40 %,  выпрыгивание из приседа – 30%, пояс, манжеты на запястья, у голеностопных суставов. Приседания, выпрыгивание вверх из приседа, полу-приседа, полу-приседа вперед, прыжки на обеих ногах.</w:t>
      </w:r>
    </w:p>
    <w:p w:rsidR="00FE4D4B" w:rsidRPr="007B1ABC" w:rsidRDefault="0017022C" w:rsidP="007B1ABC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B1ABC">
        <w:rPr>
          <w:rFonts w:ascii="Times New Roman" w:hAnsi="Times New Roman" w:cs="Times New Roman"/>
          <w:i/>
          <w:sz w:val="28"/>
          <w:szCs w:val="28"/>
        </w:rPr>
        <w:t>Многократные броски набивного мяча</w:t>
      </w:r>
      <w:r w:rsidRPr="007B1ABC">
        <w:rPr>
          <w:rFonts w:ascii="Times New Roman" w:hAnsi="Times New Roman" w:cs="Times New Roman"/>
          <w:sz w:val="28"/>
          <w:szCs w:val="28"/>
        </w:rPr>
        <w:t xml:space="preserve"> (масса 1-2 кг) над собой и </w:t>
      </w:r>
      <w:r w:rsidR="00FE4D4B" w:rsidRPr="007B1ABC">
        <w:rPr>
          <w:rFonts w:ascii="Times New Roman" w:hAnsi="Times New Roman" w:cs="Times New Roman"/>
          <w:sz w:val="28"/>
          <w:szCs w:val="28"/>
        </w:rPr>
        <w:t xml:space="preserve">прыжки и ловля после приземления. Стоя на расстоянии 1,5 м от стены с набивным мячом в руках, в прыжке бросить мяч вверх о стену, приземлиться, снова прыгнуть и поймать мяч, приземлиться и снова в прыжке бросить и т.д. </w:t>
      </w:r>
    </w:p>
    <w:p w:rsidR="00830E86" w:rsidRPr="007B1ABC" w:rsidRDefault="00FE4D4B" w:rsidP="007B1ABC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B1ABC">
        <w:rPr>
          <w:rFonts w:ascii="Times New Roman" w:hAnsi="Times New Roman" w:cs="Times New Roman"/>
          <w:i/>
          <w:sz w:val="28"/>
          <w:szCs w:val="28"/>
        </w:rPr>
        <w:t>Прыжки на одной и на двух ногах</w:t>
      </w:r>
      <w:r w:rsidRPr="007B1ABC">
        <w:rPr>
          <w:rFonts w:ascii="Times New Roman" w:hAnsi="Times New Roman" w:cs="Times New Roman"/>
          <w:sz w:val="28"/>
          <w:szCs w:val="28"/>
        </w:rPr>
        <w:t xml:space="preserve"> на месте и в движении лицом вперед, боком и спиной вперед. То же с отягощением. </w:t>
      </w:r>
      <w:proofErr w:type="spellStart"/>
      <w:r w:rsidRPr="007B1ABC">
        <w:rPr>
          <w:rFonts w:ascii="Times New Roman" w:hAnsi="Times New Roman" w:cs="Times New Roman"/>
          <w:sz w:val="28"/>
          <w:szCs w:val="28"/>
        </w:rPr>
        <w:t>Напрыгивание</w:t>
      </w:r>
      <w:proofErr w:type="spellEnd"/>
      <w:r w:rsidRPr="007B1ABC">
        <w:rPr>
          <w:rFonts w:ascii="Times New Roman" w:hAnsi="Times New Roman" w:cs="Times New Roman"/>
          <w:sz w:val="28"/>
          <w:szCs w:val="28"/>
        </w:rPr>
        <w:t xml:space="preserve"> на сложенные маты, количество прыжков и матов увеличивается постепенно. Прыжки на одной и на двух ногах с преодолением препятствий. Прыжки опорные, со скакалкой, разнообразные подскоки</w:t>
      </w:r>
      <w:r w:rsidR="00830E86" w:rsidRPr="007B1ABC">
        <w:rPr>
          <w:rFonts w:ascii="Times New Roman" w:hAnsi="Times New Roman" w:cs="Times New Roman"/>
          <w:sz w:val="28"/>
          <w:szCs w:val="28"/>
        </w:rPr>
        <w:t>.  Многократные прыжки с места и с разбега в сочетании с ударом по мячу. Бег по крутым склонам, по песку без обуви. Бег по лестнице вверх, ступая на каждую ступеньку.</w:t>
      </w:r>
    </w:p>
    <w:p w:rsidR="004D2AE1" w:rsidRPr="007B1ABC" w:rsidRDefault="004D2AE1" w:rsidP="007B1ABC">
      <w:pPr>
        <w:tabs>
          <w:tab w:val="left" w:pos="7797"/>
        </w:tabs>
        <w:rPr>
          <w:rFonts w:ascii="Times New Roman" w:hAnsi="Times New Roman" w:cs="Times New Roman"/>
          <w:sz w:val="28"/>
          <w:szCs w:val="28"/>
        </w:rPr>
      </w:pPr>
      <w:r w:rsidRPr="007B1ABC">
        <w:rPr>
          <w:rFonts w:ascii="Times New Roman" w:hAnsi="Times New Roman" w:cs="Times New Roman"/>
          <w:i/>
          <w:sz w:val="28"/>
          <w:szCs w:val="28"/>
        </w:rPr>
        <w:t xml:space="preserve">Упражнения для развития качеств, необходимых при выполнении подач мяча. </w:t>
      </w:r>
      <w:r w:rsidRPr="007B1ABC">
        <w:rPr>
          <w:rFonts w:ascii="Times New Roman" w:hAnsi="Times New Roman" w:cs="Times New Roman"/>
          <w:sz w:val="28"/>
          <w:szCs w:val="28"/>
        </w:rPr>
        <w:t>Круговые движения рук в плечевых суставах с большой амплитудой и максимальной быстротой. Упражнения с резиновыми амортизаторами. Упражнения с набивным мячом. Упражнения с волейбольным мячом. Совершенствование ударного движения подачи по мячу на резиновых амортизаторах. Подачи с максимальной силой у тренировочной сетки. Подачи мяча слабейшей рукой.</w:t>
      </w:r>
    </w:p>
    <w:p w:rsidR="004D2AE1" w:rsidRPr="00570220" w:rsidRDefault="004D2AE1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</w:p>
    <w:p w:rsidR="001F0713" w:rsidRPr="00570220" w:rsidRDefault="004D2AE1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Упражнения для развития качеств, необходимых при выполнении нападающих ударов. </w:t>
      </w:r>
      <w:r w:rsidRPr="00570220">
        <w:rPr>
          <w:rFonts w:ascii="Times New Roman" w:hAnsi="Times New Roman" w:cs="Times New Roman"/>
          <w:sz w:val="28"/>
          <w:szCs w:val="28"/>
        </w:rPr>
        <w:t xml:space="preserve">Броски набивного мяча из-за головы двумя руками с 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>активным</w:t>
      </w:r>
      <w:proofErr w:type="gramEnd"/>
      <w:r w:rsidRPr="00570220">
        <w:rPr>
          <w:rFonts w:ascii="Times New Roman" w:hAnsi="Times New Roman" w:cs="Times New Roman"/>
          <w:sz w:val="28"/>
          <w:szCs w:val="28"/>
        </w:rPr>
        <w:t xml:space="preserve"> движение кистей сверху вниз </w:t>
      </w:r>
      <w:r w:rsidR="001F0713" w:rsidRPr="00570220">
        <w:rPr>
          <w:rFonts w:ascii="Times New Roman" w:hAnsi="Times New Roman" w:cs="Times New Roman"/>
          <w:sz w:val="28"/>
          <w:szCs w:val="28"/>
        </w:rPr>
        <w:t>–</w:t>
      </w:r>
      <w:r w:rsidRPr="00570220">
        <w:rPr>
          <w:rFonts w:ascii="Times New Roman" w:hAnsi="Times New Roman" w:cs="Times New Roman"/>
          <w:sz w:val="28"/>
          <w:szCs w:val="28"/>
        </w:rPr>
        <w:t xml:space="preserve"> стоя</w:t>
      </w:r>
      <w:r w:rsidR="001F0713" w:rsidRPr="00570220">
        <w:rPr>
          <w:rFonts w:ascii="Times New Roman" w:hAnsi="Times New Roman" w:cs="Times New Roman"/>
          <w:sz w:val="28"/>
          <w:szCs w:val="28"/>
        </w:rPr>
        <w:t xml:space="preserve"> на месте в прыжке. Броски набивного </w:t>
      </w:r>
      <w:r w:rsidR="001F0713" w:rsidRPr="00570220">
        <w:rPr>
          <w:rFonts w:ascii="Times New Roman" w:hAnsi="Times New Roman" w:cs="Times New Roman"/>
          <w:sz w:val="28"/>
          <w:szCs w:val="28"/>
        </w:rPr>
        <w:lastRenderedPageBreak/>
        <w:t>мяча массой 1 кг в прыжке из-за головы двумя руками через сетку. Броски набивного мяча в прыжке – в парах и через сетку.</w:t>
      </w:r>
    </w:p>
    <w:p w:rsidR="00C474AC" w:rsidRPr="007B1ABC" w:rsidRDefault="001F0713" w:rsidP="007B1ABC">
      <w:pPr>
        <w:tabs>
          <w:tab w:val="left" w:pos="7797"/>
        </w:tabs>
        <w:rPr>
          <w:rFonts w:ascii="Times New Roman" w:hAnsi="Times New Roman" w:cs="Times New Roman"/>
          <w:sz w:val="28"/>
          <w:szCs w:val="28"/>
        </w:rPr>
      </w:pPr>
      <w:r w:rsidRPr="007B1ABC">
        <w:rPr>
          <w:rFonts w:ascii="Times New Roman" w:hAnsi="Times New Roman" w:cs="Times New Roman"/>
          <w:i/>
          <w:sz w:val="28"/>
          <w:szCs w:val="28"/>
        </w:rPr>
        <w:t xml:space="preserve">Упражнения для развития качеств, необходимых при блокировании. </w:t>
      </w:r>
      <w:r w:rsidRPr="007B1ABC">
        <w:rPr>
          <w:rFonts w:ascii="Times New Roman" w:hAnsi="Times New Roman" w:cs="Times New Roman"/>
          <w:sz w:val="28"/>
          <w:szCs w:val="28"/>
        </w:rPr>
        <w:t>Прыжковые упражнения, описанные ранее, в сочетании с подниманием рук вверх с касанием подвешенного набивного мяча. То же с касанием</w:t>
      </w:r>
      <w:r w:rsidR="00C474AC" w:rsidRPr="007B1ABC">
        <w:rPr>
          <w:rFonts w:ascii="Times New Roman" w:hAnsi="Times New Roman" w:cs="Times New Roman"/>
          <w:sz w:val="28"/>
          <w:szCs w:val="28"/>
        </w:rPr>
        <w:t xml:space="preserve"> волейбольного мяча на резиновых амортизаторах: с места, после перемещения, после поворотов и перемещений, после прыжка в глубину.</w:t>
      </w:r>
    </w:p>
    <w:p w:rsidR="007B1ABC" w:rsidRDefault="00C474AC" w:rsidP="007B1ABC">
      <w:pPr>
        <w:tabs>
          <w:tab w:val="left" w:pos="7797"/>
        </w:tabs>
        <w:rPr>
          <w:rFonts w:ascii="Times New Roman" w:hAnsi="Times New Roman" w:cs="Times New Roman"/>
          <w:sz w:val="28"/>
          <w:szCs w:val="28"/>
        </w:rPr>
      </w:pPr>
      <w:r w:rsidRPr="007B1ABC">
        <w:rPr>
          <w:rFonts w:ascii="Times New Roman" w:hAnsi="Times New Roman" w:cs="Times New Roman"/>
          <w:b/>
          <w:sz w:val="28"/>
          <w:szCs w:val="28"/>
        </w:rPr>
        <w:t xml:space="preserve">Соревнования </w:t>
      </w:r>
      <w:r w:rsidRPr="007B1ABC">
        <w:rPr>
          <w:rFonts w:ascii="Times New Roman" w:hAnsi="Times New Roman" w:cs="Times New Roman"/>
          <w:sz w:val="28"/>
          <w:szCs w:val="28"/>
        </w:rPr>
        <w:t>(20 часов). Принять участие в одних соревнованиях. Контрольные игры и соревнования. Организация и проведение соревнований. Разбор проведенных игр. Устранение ошибок.</w:t>
      </w:r>
    </w:p>
    <w:p w:rsidR="00C474AC" w:rsidRPr="007B1ABC" w:rsidRDefault="00501A42" w:rsidP="00BC5AD4">
      <w:pPr>
        <w:tabs>
          <w:tab w:val="left" w:pos="7797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7B1ABC">
        <w:rPr>
          <w:rFonts w:ascii="Times New Roman" w:hAnsi="Times New Roman" w:cs="Times New Roman"/>
          <w:b/>
          <w:sz w:val="28"/>
          <w:szCs w:val="28"/>
        </w:rPr>
        <w:t>Группа третьего года обучения</w:t>
      </w:r>
    </w:p>
    <w:p w:rsidR="00B60310" w:rsidRPr="007B1ABC" w:rsidRDefault="00501A42" w:rsidP="007B1ABC">
      <w:pPr>
        <w:tabs>
          <w:tab w:val="left" w:pos="7797"/>
        </w:tabs>
        <w:rPr>
          <w:rFonts w:ascii="Times New Roman" w:hAnsi="Times New Roman" w:cs="Times New Roman"/>
          <w:sz w:val="28"/>
          <w:szCs w:val="28"/>
        </w:rPr>
      </w:pPr>
      <w:r w:rsidRPr="007B1ABC">
        <w:rPr>
          <w:rFonts w:ascii="Times New Roman" w:hAnsi="Times New Roman" w:cs="Times New Roman"/>
          <w:b/>
          <w:sz w:val="28"/>
          <w:szCs w:val="28"/>
        </w:rPr>
        <w:t xml:space="preserve">Теория </w:t>
      </w:r>
      <w:r w:rsidRPr="007B1ABC">
        <w:rPr>
          <w:rFonts w:ascii="Times New Roman" w:hAnsi="Times New Roman" w:cs="Times New Roman"/>
          <w:sz w:val="28"/>
          <w:szCs w:val="28"/>
        </w:rPr>
        <w:t xml:space="preserve">(14 часов). Состав команды. Расстановка и переход игроков. Начало игры и подачи. Перемена подачи. Удары по мячу. Игра двоих.  Переход средней линии. Выход мяча из игры. Проигрыш очка или подачи.  Счет и результат игры. Правила волейбола. Положение о соревнованиях. Способы проведения соревнований: круговой, с выбиванием, смешанный. Подготовка мест для соревнований. Обязанности  судей. Обучение и тренировка как единый процесс формирования и совершенствования двигательных навыков, физических и волевых качеств. Важность соблюдения режима для достижения высоких результатов. </w:t>
      </w:r>
      <w:r w:rsidR="00B60310" w:rsidRPr="007B1ABC">
        <w:rPr>
          <w:rFonts w:ascii="Times New Roman" w:hAnsi="Times New Roman" w:cs="Times New Roman"/>
          <w:sz w:val="28"/>
          <w:szCs w:val="28"/>
        </w:rPr>
        <w:t>Применение дидактических принципов.</w:t>
      </w:r>
    </w:p>
    <w:p w:rsidR="00501A42" w:rsidRPr="00570220" w:rsidRDefault="00B60310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Техническая подготовка</w:t>
      </w:r>
      <w:r w:rsidRPr="00570220">
        <w:rPr>
          <w:rFonts w:ascii="Times New Roman" w:hAnsi="Times New Roman" w:cs="Times New Roman"/>
          <w:sz w:val="28"/>
          <w:szCs w:val="28"/>
        </w:rPr>
        <w:t>(60 часов).</w:t>
      </w:r>
    </w:p>
    <w:p w:rsidR="00B60310" w:rsidRPr="00570220" w:rsidRDefault="00B60310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Техника нападения.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Действия без мяча.</w:t>
      </w:r>
    </w:p>
    <w:p w:rsidR="00B60310" w:rsidRPr="007B1ABC" w:rsidRDefault="00B60310" w:rsidP="007B1ABC">
      <w:pPr>
        <w:tabs>
          <w:tab w:val="left" w:pos="7797"/>
        </w:tabs>
        <w:rPr>
          <w:rFonts w:ascii="Times New Roman" w:hAnsi="Times New Roman" w:cs="Times New Roman"/>
          <w:sz w:val="28"/>
          <w:szCs w:val="28"/>
        </w:rPr>
      </w:pPr>
      <w:r w:rsidRPr="007B1ABC">
        <w:rPr>
          <w:rFonts w:ascii="Times New Roman" w:hAnsi="Times New Roman" w:cs="Times New Roman"/>
          <w:i/>
          <w:sz w:val="28"/>
          <w:szCs w:val="28"/>
        </w:rPr>
        <w:t xml:space="preserve">Перемещения и стойки: </w:t>
      </w:r>
      <w:r w:rsidRPr="007B1ABC">
        <w:rPr>
          <w:rFonts w:ascii="Times New Roman" w:hAnsi="Times New Roman" w:cs="Times New Roman"/>
          <w:sz w:val="28"/>
          <w:szCs w:val="28"/>
        </w:rPr>
        <w:t>сочетание способов  перемещений и стоек с техническими приемами.</w:t>
      </w:r>
    </w:p>
    <w:p w:rsidR="00B60310" w:rsidRPr="00570220" w:rsidRDefault="00B60310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</w:p>
    <w:p w:rsidR="00B60310" w:rsidRPr="00570220" w:rsidRDefault="00B60310" w:rsidP="00B60310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Действия с мячом:</w:t>
      </w:r>
      <w:r w:rsidRPr="00570220">
        <w:rPr>
          <w:rFonts w:ascii="Times New Roman" w:hAnsi="Times New Roman" w:cs="Times New Roman"/>
          <w:sz w:val="28"/>
          <w:szCs w:val="28"/>
        </w:rPr>
        <w:t xml:space="preserve">  передача сверху двумя руками из глубины площадки для нападающего удара; передача сверху двумя руками у сетки, стоя спиной по направлению; передача сверху двумя руками в прыжке. Подачи мяча – верхняя прямая.</w:t>
      </w:r>
    </w:p>
    <w:p w:rsidR="00B60310" w:rsidRPr="00570220" w:rsidRDefault="00B60310" w:rsidP="00B60310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</w:p>
    <w:p w:rsidR="00EB4736" w:rsidRPr="00570220" w:rsidRDefault="00B60310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Нападающий </w:t>
      </w:r>
      <w:r w:rsidRPr="00570220">
        <w:rPr>
          <w:rFonts w:ascii="Times New Roman" w:hAnsi="Times New Roman" w:cs="Times New Roman"/>
          <w:sz w:val="28"/>
          <w:szCs w:val="28"/>
        </w:rPr>
        <w:t>удар</w:t>
      </w:r>
      <w:r w:rsidRPr="00570220">
        <w:rPr>
          <w:rFonts w:ascii="Times New Roman" w:hAnsi="Times New Roman" w:cs="Times New Roman"/>
          <w:i/>
          <w:sz w:val="28"/>
          <w:szCs w:val="28"/>
        </w:rPr>
        <w:t>.</w:t>
      </w:r>
      <w:r w:rsidR="00EB4736" w:rsidRPr="00570220">
        <w:rPr>
          <w:rFonts w:ascii="Times New Roman" w:hAnsi="Times New Roman" w:cs="Times New Roman"/>
          <w:sz w:val="28"/>
          <w:szCs w:val="28"/>
        </w:rPr>
        <w:t>Нападающий удар из зон 4,3,1 с высоких и средних передач.</w:t>
      </w:r>
    </w:p>
    <w:p w:rsidR="00EB4736" w:rsidRPr="00570220" w:rsidRDefault="00EB4736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b/>
          <w:i/>
          <w:sz w:val="28"/>
          <w:szCs w:val="28"/>
        </w:rPr>
      </w:pPr>
    </w:p>
    <w:p w:rsidR="00EB4736" w:rsidRPr="00570220" w:rsidRDefault="00EB4736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Техника защиты. Действия без мяча. </w:t>
      </w:r>
      <w:r w:rsidRPr="00570220">
        <w:rPr>
          <w:rFonts w:ascii="Times New Roman" w:hAnsi="Times New Roman" w:cs="Times New Roman"/>
          <w:sz w:val="28"/>
          <w:szCs w:val="28"/>
        </w:rPr>
        <w:t>Остановка прыжком. Падения и перекаты после падений. Сочетание способов перемещений с остановками и стойками. Сочетание способов перемещений и стоек с техническими приемами игры в защите.</w:t>
      </w:r>
    </w:p>
    <w:p w:rsidR="00EB4736" w:rsidRPr="00570220" w:rsidRDefault="00EB4736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b/>
          <w:i/>
          <w:sz w:val="28"/>
          <w:szCs w:val="28"/>
        </w:rPr>
      </w:pPr>
    </w:p>
    <w:p w:rsidR="004C7894" w:rsidRPr="00570220" w:rsidRDefault="00EB4736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Действия с мячом. Прием мяча: </w:t>
      </w:r>
      <w:r w:rsidRPr="00570220">
        <w:rPr>
          <w:rFonts w:ascii="Times New Roman" w:hAnsi="Times New Roman" w:cs="Times New Roman"/>
          <w:sz w:val="28"/>
          <w:szCs w:val="28"/>
        </w:rPr>
        <w:t>снизу двумя руками; нижняя передача на точность, прием мяча снизу двумя руками с подачи в зонах 6,1,5</w:t>
      </w:r>
      <w:r w:rsidR="004C7894" w:rsidRPr="00570220">
        <w:rPr>
          <w:rFonts w:ascii="Times New Roman" w:hAnsi="Times New Roman" w:cs="Times New Roman"/>
          <w:sz w:val="28"/>
          <w:szCs w:val="28"/>
        </w:rPr>
        <w:t xml:space="preserve"> и первая передача в зоны 4,3,2; прием мяча сверху двумя руками с выпадом в сторону и последующим падением и перекатом на бедро и спину.</w:t>
      </w:r>
    </w:p>
    <w:p w:rsidR="004C7894" w:rsidRPr="00570220" w:rsidRDefault="004C7894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b/>
          <w:i/>
          <w:sz w:val="28"/>
          <w:szCs w:val="28"/>
        </w:rPr>
      </w:pPr>
    </w:p>
    <w:p w:rsidR="004C7894" w:rsidRPr="00570220" w:rsidRDefault="004C7894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Блокирование. </w:t>
      </w:r>
      <w:r w:rsidRPr="00570220">
        <w:rPr>
          <w:rFonts w:ascii="Times New Roman" w:hAnsi="Times New Roman" w:cs="Times New Roman"/>
          <w:sz w:val="28"/>
          <w:szCs w:val="28"/>
        </w:rPr>
        <w:t>Одиночное блокирование прямого нападающего удара по ходу в хонах 4,3,2.</w:t>
      </w:r>
    </w:p>
    <w:p w:rsidR="004C7894" w:rsidRPr="00570220" w:rsidRDefault="004C7894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b/>
          <w:i/>
          <w:sz w:val="28"/>
          <w:szCs w:val="28"/>
        </w:rPr>
      </w:pPr>
    </w:p>
    <w:p w:rsidR="004C7894" w:rsidRPr="00570220" w:rsidRDefault="004C7894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Тактическая подготовка</w:t>
      </w:r>
      <w:r w:rsidRPr="00570220">
        <w:rPr>
          <w:rFonts w:ascii="Times New Roman" w:hAnsi="Times New Roman" w:cs="Times New Roman"/>
          <w:sz w:val="28"/>
          <w:szCs w:val="28"/>
        </w:rPr>
        <w:t xml:space="preserve"> (50 часов).</w:t>
      </w:r>
    </w:p>
    <w:p w:rsidR="004C7894" w:rsidRPr="00570220" w:rsidRDefault="004C7894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b/>
          <w:i/>
          <w:sz w:val="28"/>
          <w:szCs w:val="28"/>
        </w:rPr>
      </w:pPr>
    </w:p>
    <w:p w:rsidR="00A46FCC" w:rsidRPr="00570220" w:rsidRDefault="004C7894" w:rsidP="004D2AE1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i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Тактика нападения. Индивидуальные действия. </w:t>
      </w:r>
      <w:r w:rsidRPr="00570220">
        <w:rPr>
          <w:rFonts w:ascii="Times New Roman" w:hAnsi="Times New Roman" w:cs="Times New Roman"/>
          <w:sz w:val="28"/>
          <w:szCs w:val="28"/>
        </w:rPr>
        <w:t xml:space="preserve">Выбор  места: для выполнения второй передачи в зоне 2;стоя спиной по направлению; для выполнения подачи. </w:t>
      </w:r>
      <w:r w:rsidR="0045210E" w:rsidRPr="00570220">
        <w:rPr>
          <w:rFonts w:ascii="Times New Roman" w:hAnsi="Times New Roman" w:cs="Times New Roman"/>
          <w:sz w:val="28"/>
          <w:szCs w:val="28"/>
        </w:rPr>
        <w:t xml:space="preserve">При действии с мячом: чередование способов подач; вторая передача игроку, к которому </w:t>
      </w:r>
      <w:proofErr w:type="gramStart"/>
      <w:r w:rsidR="0045210E" w:rsidRPr="00570220">
        <w:rPr>
          <w:rFonts w:ascii="Times New Roman" w:hAnsi="Times New Roman" w:cs="Times New Roman"/>
          <w:sz w:val="28"/>
          <w:szCs w:val="28"/>
        </w:rPr>
        <w:t>передающий</w:t>
      </w:r>
      <w:proofErr w:type="gramEnd"/>
      <w:r w:rsidR="0045210E" w:rsidRPr="00570220">
        <w:rPr>
          <w:rFonts w:ascii="Times New Roman" w:hAnsi="Times New Roman" w:cs="Times New Roman"/>
          <w:sz w:val="28"/>
          <w:szCs w:val="28"/>
        </w:rPr>
        <w:t xml:space="preserve"> обращен спиной.</w:t>
      </w:r>
    </w:p>
    <w:p w:rsidR="00A46FCC" w:rsidRPr="00570220" w:rsidRDefault="00A46FCC" w:rsidP="002F6B1D">
      <w:pPr>
        <w:pStyle w:val="a3"/>
        <w:ind w:left="765"/>
        <w:rPr>
          <w:rFonts w:ascii="Times New Roman" w:hAnsi="Times New Roman" w:cs="Times New Roman"/>
          <w:i/>
          <w:sz w:val="28"/>
          <w:szCs w:val="28"/>
        </w:rPr>
      </w:pPr>
    </w:p>
    <w:p w:rsidR="00245A44" w:rsidRPr="00570220" w:rsidRDefault="00245A44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Групповые действия. </w:t>
      </w:r>
      <w:r w:rsidRPr="00570220">
        <w:rPr>
          <w:rFonts w:ascii="Times New Roman" w:hAnsi="Times New Roman" w:cs="Times New Roman"/>
          <w:sz w:val="28"/>
          <w:szCs w:val="28"/>
        </w:rPr>
        <w:t>Взаимодействие игроков при второй передаче зон 6,1 и 5 с игроком зоны 2.</w:t>
      </w:r>
    </w:p>
    <w:p w:rsidR="00245A44" w:rsidRPr="00570220" w:rsidRDefault="00245A44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245A44" w:rsidRPr="00570220" w:rsidRDefault="00245A44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Командные действия.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Прием мяча от подач и первая передача в зону 3, вторая – игроку, к которому передающий стоит спиной. Система игры со второй передачи и игрока передней линии.</w:t>
      </w:r>
    </w:p>
    <w:p w:rsidR="00245A44" w:rsidRPr="00570220" w:rsidRDefault="00245A44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473B1A" w:rsidRPr="00570220" w:rsidRDefault="00245A44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Тактика защиты. Индивидуальные действия.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Выбор места при приеме нижней и верхней подач. Определение времени дляотталкивание при блокировании, своевременность выноса рук над сеткой</w:t>
      </w:r>
      <w:r w:rsidR="00473B1A" w:rsidRPr="00570220">
        <w:rPr>
          <w:rFonts w:ascii="Times New Roman" w:hAnsi="Times New Roman" w:cs="Times New Roman"/>
          <w:sz w:val="28"/>
          <w:szCs w:val="28"/>
        </w:rPr>
        <w:t>. При действии с мячом. Выбор приема мяча, посланного через сетку противником.</w:t>
      </w:r>
    </w:p>
    <w:p w:rsidR="00473B1A" w:rsidRPr="00570220" w:rsidRDefault="00473B1A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473B1A" w:rsidRPr="00570220" w:rsidRDefault="00473B1A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Групповые действия. </w:t>
      </w:r>
      <w:r w:rsidRPr="00570220">
        <w:rPr>
          <w:rFonts w:ascii="Times New Roman" w:hAnsi="Times New Roman" w:cs="Times New Roman"/>
          <w:sz w:val="28"/>
          <w:szCs w:val="28"/>
        </w:rPr>
        <w:t>Взаимодействия игроков внутри линии и между ними при приеме мяча от подачи,  передачи, нападающего и обманного ударов.</w:t>
      </w:r>
    </w:p>
    <w:p w:rsidR="00473B1A" w:rsidRPr="00570220" w:rsidRDefault="00473B1A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382CD5" w:rsidRPr="00570220" w:rsidRDefault="00473B1A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Командные действия.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Расположение игроков при приеме подачи, когда игрок зоны 4 стоит</w:t>
      </w:r>
      <w:r w:rsidR="00382CD5" w:rsidRPr="00570220">
        <w:rPr>
          <w:rFonts w:ascii="Times New Roman" w:hAnsi="Times New Roman" w:cs="Times New Roman"/>
          <w:sz w:val="28"/>
          <w:szCs w:val="28"/>
        </w:rPr>
        <w:t xml:space="preserve"> у сетки, а игрок зоны 3 оттянут и находится в зоне 4, после приема игрок зоны 4 идет на вторую передачу в зону 3, а игрок зоны 3 остается в зоне 4 и играет в нападении. Система игры: расположение игроков при приеме мяча от противника «углом вперед» с применением групповых действий.</w:t>
      </w:r>
    </w:p>
    <w:p w:rsidR="00382CD5" w:rsidRPr="00570220" w:rsidRDefault="00382CD5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382CD5" w:rsidRPr="00570220" w:rsidRDefault="00382CD5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Общефизическая подготовка</w:t>
      </w:r>
      <w:r w:rsidRPr="00570220">
        <w:rPr>
          <w:rFonts w:ascii="Times New Roman" w:hAnsi="Times New Roman" w:cs="Times New Roman"/>
          <w:sz w:val="28"/>
          <w:szCs w:val="28"/>
        </w:rPr>
        <w:t xml:space="preserve"> (40 часов).</w:t>
      </w:r>
    </w:p>
    <w:p w:rsidR="00382CD5" w:rsidRPr="00570220" w:rsidRDefault="00382CD5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0C3D93" w:rsidRPr="00570220" w:rsidRDefault="00382CD5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Гимнастические упражнения.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Упражнения для мышц рук и плечевого пояса. Упражнения с набивными мячами – поднимание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570220">
        <w:rPr>
          <w:rFonts w:ascii="Times New Roman" w:hAnsi="Times New Roman" w:cs="Times New Roman"/>
          <w:sz w:val="28"/>
          <w:szCs w:val="28"/>
        </w:rPr>
        <w:t xml:space="preserve"> опускание, перебрасывание с одной руки на другую, броски, ловля</w:t>
      </w:r>
      <w:r w:rsidR="000C3D93" w:rsidRPr="00570220">
        <w:rPr>
          <w:rFonts w:ascii="Times New Roman" w:hAnsi="Times New Roman" w:cs="Times New Roman"/>
          <w:sz w:val="28"/>
          <w:szCs w:val="28"/>
        </w:rPr>
        <w:t>. В парах, держась за мяч, упражнения в сопротивлении. Упражнения с гимнастическими поясами, гантелями, резиновыми амортизаторами, на гимнастической стенке массового типа.</w:t>
      </w:r>
    </w:p>
    <w:p w:rsidR="000C3D93" w:rsidRPr="00570220" w:rsidRDefault="000C3D93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0C3D93" w:rsidRPr="00570220" w:rsidRDefault="000C3D93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Упражнения для мышц туловища и шеи. </w:t>
      </w:r>
      <w:r w:rsidRPr="00570220">
        <w:rPr>
          <w:rFonts w:ascii="Times New Roman" w:hAnsi="Times New Roman" w:cs="Times New Roman"/>
          <w:sz w:val="28"/>
          <w:szCs w:val="28"/>
        </w:rPr>
        <w:t xml:space="preserve">Упражнения без предметов индивидуальные и 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>парах</w:t>
      </w:r>
      <w:proofErr w:type="gramEnd"/>
      <w:r w:rsidRPr="00570220">
        <w:rPr>
          <w:rFonts w:ascii="Times New Roman" w:hAnsi="Times New Roman" w:cs="Times New Roman"/>
          <w:sz w:val="28"/>
          <w:szCs w:val="28"/>
        </w:rPr>
        <w:t xml:space="preserve">.  Упражнения с набивными мячами – лежа на спине и лицом вниз, сгибание и поднимание ног, мяч зажат между стопами ног, </w:t>
      </w:r>
      <w:proofErr w:type="spellStart"/>
      <w:r w:rsidRPr="00570220">
        <w:rPr>
          <w:rFonts w:ascii="Times New Roman" w:hAnsi="Times New Roman" w:cs="Times New Roman"/>
          <w:sz w:val="28"/>
          <w:szCs w:val="28"/>
        </w:rPr>
        <w:t>прогибание</w:t>
      </w:r>
      <w:proofErr w:type="spellEnd"/>
      <w:r w:rsidRPr="00570220">
        <w:rPr>
          <w:rFonts w:ascii="Times New Roman" w:hAnsi="Times New Roman" w:cs="Times New Roman"/>
          <w:sz w:val="28"/>
          <w:szCs w:val="28"/>
        </w:rPr>
        <w:t>, наклоны, упражнения в парах.</w:t>
      </w:r>
    </w:p>
    <w:p w:rsidR="000C3D93" w:rsidRPr="00570220" w:rsidRDefault="000C3D93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272196" w:rsidRPr="00570220" w:rsidRDefault="000C3D93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Упражнения для мышц ног, таза. </w:t>
      </w:r>
      <w:r w:rsidRPr="00570220">
        <w:rPr>
          <w:rFonts w:ascii="Times New Roman" w:hAnsi="Times New Roman" w:cs="Times New Roman"/>
          <w:sz w:val="28"/>
          <w:szCs w:val="28"/>
        </w:rPr>
        <w:t>Упражнения без предметов индивидуальные и в парах. Упражнения с набивными мячами: приседания, выпады, прыжки, подскоки. Упражнения с гантелями – бег, прыжки, приседания.</w:t>
      </w:r>
    </w:p>
    <w:p w:rsidR="00272196" w:rsidRPr="00570220" w:rsidRDefault="00272196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272196" w:rsidRPr="00570220" w:rsidRDefault="00272196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Легкоатлетические упражнения.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Бег. Бег с ускорением до 40 м. Низкий старт и стартовый разбег до 60 м. Повторный   бег 3х30 м, 3х40 м, 4х60 м. Эстафетный бег с этапами до 40 м. Бег с препятствиями от 60 до 100 м. Бег  в чередовании с ходьбой до 400 м. Кросс до 7 км.</w:t>
      </w:r>
    </w:p>
    <w:p w:rsidR="00272196" w:rsidRPr="00570220" w:rsidRDefault="00272196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245A44" w:rsidRPr="00570220" w:rsidRDefault="00272196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Подвижные игры: 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>«Гонка мячей», «Салки», «Невод», «Метко в цель», «Подвижная цель», «Эстафета с бегом», «Эстафета с прыжками», «Мяч среднему», «Охотники и утки», «Перестрелка», «Перетягивание через черту», «Эстафета футболистов», «Эстафета баскетболистов», «Встречная эстафета с мячом», «Ловцы», «Мяч ловцу», «Перетягивание каната».</w:t>
      </w:r>
      <w:proofErr w:type="gramEnd"/>
    </w:p>
    <w:p w:rsidR="00272196" w:rsidRPr="00570220" w:rsidRDefault="00272196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272196" w:rsidRPr="00570220" w:rsidRDefault="002E3B71" w:rsidP="002F6B1D">
      <w:pPr>
        <w:pStyle w:val="a3"/>
        <w:ind w:left="765"/>
        <w:rPr>
          <w:rFonts w:ascii="Times New Roman" w:hAnsi="Times New Roman" w:cs="Times New Roman"/>
          <w:i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 Специальная физическая </w:t>
      </w:r>
      <w:r w:rsidRPr="00570220">
        <w:rPr>
          <w:rFonts w:ascii="Times New Roman" w:hAnsi="Times New Roman" w:cs="Times New Roman"/>
          <w:sz w:val="28"/>
          <w:szCs w:val="28"/>
        </w:rPr>
        <w:t>подготовка</w:t>
      </w:r>
      <w:r w:rsidRPr="00570220">
        <w:rPr>
          <w:rFonts w:ascii="Times New Roman" w:hAnsi="Times New Roman" w:cs="Times New Roman"/>
          <w:i/>
          <w:sz w:val="28"/>
          <w:szCs w:val="28"/>
        </w:rPr>
        <w:t>.</w:t>
      </w:r>
    </w:p>
    <w:p w:rsidR="002E3B71" w:rsidRPr="00570220" w:rsidRDefault="002E3B71" w:rsidP="002F6B1D">
      <w:pPr>
        <w:pStyle w:val="a3"/>
        <w:ind w:left="765"/>
        <w:rPr>
          <w:rFonts w:ascii="Times New Roman" w:hAnsi="Times New Roman" w:cs="Times New Roman"/>
          <w:i/>
          <w:sz w:val="28"/>
          <w:szCs w:val="28"/>
        </w:rPr>
      </w:pPr>
    </w:p>
    <w:p w:rsidR="002E3B71" w:rsidRPr="00570220" w:rsidRDefault="002E3B71" w:rsidP="002E3B71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Подвижные игры: </w:t>
      </w:r>
      <w:r w:rsidRPr="00570220">
        <w:rPr>
          <w:rFonts w:ascii="Times New Roman" w:hAnsi="Times New Roman" w:cs="Times New Roman"/>
          <w:sz w:val="28"/>
          <w:szCs w:val="28"/>
        </w:rPr>
        <w:t>«День и ночь», «Вызов», «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>Попробуй</w:t>
      </w:r>
      <w:proofErr w:type="gramEnd"/>
      <w:r w:rsidRPr="00570220">
        <w:rPr>
          <w:rFonts w:ascii="Times New Roman" w:hAnsi="Times New Roman" w:cs="Times New Roman"/>
          <w:sz w:val="28"/>
          <w:szCs w:val="28"/>
        </w:rPr>
        <w:t xml:space="preserve"> унеси», различные варианты игры «Салки». Специальные эстафеты с выполнением перечисленных выше заданий в разнообразных сочетаниях и с преодолением препятствий.</w:t>
      </w:r>
    </w:p>
    <w:p w:rsidR="002E3B71" w:rsidRPr="00570220" w:rsidRDefault="002E3B71" w:rsidP="002F6B1D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D329FF" w:rsidRPr="00570220" w:rsidRDefault="00D329FF" w:rsidP="00D329F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Упражнения на развитие прыгучести.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Приседание и резкое выпрямление ног 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570220">
        <w:rPr>
          <w:rFonts w:ascii="Times New Roman" w:hAnsi="Times New Roman" w:cs="Times New Roman"/>
          <w:sz w:val="28"/>
          <w:szCs w:val="28"/>
        </w:rPr>
        <w:t xml:space="preserve"> взмахом рук вверх; то же с прыжком вверх, то же с набивным мячом в руках.</w:t>
      </w:r>
    </w:p>
    <w:p w:rsidR="00D329FF" w:rsidRPr="00570220" w:rsidRDefault="00D329FF" w:rsidP="00D329F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D329FF" w:rsidRPr="00570220" w:rsidRDefault="00D329FF" w:rsidP="00D329F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Упражнение с отягощением, штанга – </w:t>
      </w:r>
      <w:r w:rsidRPr="00570220">
        <w:rPr>
          <w:rFonts w:ascii="Times New Roman" w:hAnsi="Times New Roman" w:cs="Times New Roman"/>
          <w:sz w:val="28"/>
          <w:szCs w:val="28"/>
        </w:rPr>
        <w:t>вес штанги устанавливается в процентном отношении от массы тела занимающегося в зависимости от характера упражнения: приседание до 80%, выпрыгивание – 20-40 %,  выпрыгивание из приседа – 30%, пояс, манжеты на запястья, у голеностопных суставов. Приседания, выпрыгивание вверх из приседа, полу-приседа, полу-приседа вперед, прыжки на обеих ногах.</w:t>
      </w:r>
    </w:p>
    <w:p w:rsidR="00D329FF" w:rsidRPr="00570220" w:rsidRDefault="00D329FF" w:rsidP="00D329F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D329FF" w:rsidRPr="00570220" w:rsidRDefault="00D329FF" w:rsidP="00D329F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Многократные броски набивного мяча</w:t>
      </w:r>
      <w:r w:rsidRPr="00570220">
        <w:rPr>
          <w:rFonts w:ascii="Times New Roman" w:hAnsi="Times New Roman" w:cs="Times New Roman"/>
          <w:sz w:val="28"/>
          <w:szCs w:val="28"/>
        </w:rPr>
        <w:t xml:space="preserve"> (масса 1-2 кг) над собой и прыжки и ловля после приземления. Стоя на расстоянии 1,5 м от стены с набивным мячом в руках, в прыжке бросить мяч вверх о стену, приземлиться, снова прыгнуть и поймать мяч, приземлиться и снова в прыжке бросить и т.д. </w:t>
      </w:r>
    </w:p>
    <w:p w:rsidR="00D329FF" w:rsidRPr="00570220" w:rsidRDefault="00D329FF" w:rsidP="00D329F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D329FF" w:rsidRPr="00570220" w:rsidRDefault="00D329FF" w:rsidP="00D329F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Прыжки на одной и на двух ногах</w:t>
      </w:r>
      <w:r w:rsidRPr="00570220">
        <w:rPr>
          <w:rFonts w:ascii="Times New Roman" w:hAnsi="Times New Roman" w:cs="Times New Roman"/>
          <w:sz w:val="28"/>
          <w:szCs w:val="28"/>
        </w:rPr>
        <w:t xml:space="preserve"> на месте и в движении лицом вперед, боком и спиной вперед. То же с отягощением. </w:t>
      </w:r>
      <w:proofErr w:type="spellStart"/>
      <w:r w:rsidRPr="00570220">
        <w:rPr>
          <w:rFonts w:ascii="Times New Roman" w:hAnsi="Times New Roman" w:cs="Times New Roman"/>
          <w:sz w:val="28"/>
          <w:szCs w:val="28"/>
        </w:rPr>
        <w:t>Напрыгивание</w:t>
      </w:r>
      <w:proofErr w:type="spellEnd"/>
      <w:r w:rsidRPr="00570220">
        <w:rPr>
          <w:rFonts w:ascii="Times New Roman" w:hAnsi="Times New Roman" w:cs="Times New Roman"/>
          <w:sz w:val="28"/>
          <w:szCs w:val="28"/>
        </w:rPr>
        <w:t xml:space="preserve"> на сложенные маты, количество прыжков и матов увеличивается постепенно. Прыжки на одной и на двух ногах с преодолением препятствий. Прыжки опорные, со скакалкой, разнообразные </w:t>
      </w:r>
      <w:r w:rsidRPr="00570220">
        <w:rPr>
          <w:rFonts w:ascii="Times New Roman" w:hAnsi="Times New Roman" w:cs="Times New Roman"/>
          <w:sz w:val="28"/>
          <w:szCs w:val="28"/>
        </w:rPr>
        <w:lastRenderedPageBreak/>
        <w:t>подскоки.  Многократные прыжки с места и с разбега в сочетании с ударом по мячу. Бег по крутым склонам, по песку без обуви. Бег по лестнице вверх, ступая на каждую ступеньку.</w:t>
      </w:r>
    </w:p>
    <w:p w:rsidR="00D329FF" w:rsidRPr="00570220" w:rsidRDefault="00D329FF" w:rsidP="00D329F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D329FF" w:rsidRPr="00570220" w:rsidRDefault="00D329FF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Упражнения для развития качеств, необходимых при выполнении подач мяча. </w:t>
      </w:r>
      <w:r w:rsidRPr="00570220">
        <w:rPr>
          <w:rFonts w:ascii="Times New Roman" w:hAnsi="Times New Roman" w:cs="Times New Roman"/>
          <w:sz w:val="28"/>
          <w:szCs w:val="28"/>
        </w:rPr>
        <w:t>Круговые движения рук в плечевых суставах с большой амплитудой и максимальной быстротой. Упражнения с резиновыми амортизаторами. Упражнения с набивным мячом. Упражнения с волейбольным мячом. Совершенствование ударного движения подачи по мячу на резиновых амортизаторах. Подачи с максимальной силой у тренировочной сетки. Подачи мяча слабейшей рукой.</w:t>
      </w:r>
    </w:p>
    <w:p w:rsidR="00D329FF" w:rsidRPr="00570220" w:rsidRDefault="00D329FF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</w:p>
    <w:p w:rsidR="00D329FF" w:rsidRPr="00570220" w:rsidRDefault="00D329FF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Упражнения для развития качеств, необходимых при выполнении нападающих ударов. </w:t>
      </w:r>
      <w:r w:rsidRPr="00570220">
        <w:rPr>
          <w:rFonts w:ascii="Times New Roman" w:hAnsi="Times New Roman" w:cs="Times New Roman"/>
          <w:sz w:val="28"/>
          <w:szCs w:val="28"/>
        </w:rPr>
        <w:t xml:space="preserve">Броски набивного мяча из-за головы двумя руками с 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>активным</w:t>
      </w:r>
      <w:proofErr w:type="gramEnd"/>
      <w:r w:rsidRPr="00570220">
        <w:rPr>
          <w:rFonts w:ascii="Times New Roman" w:hAnsi="Times New Roman" w:cs="Times New Roman"/>
          <w:sz w:val="28"/>
          <w:szCs w:val="28"/>
        </w:rPr>
        <w:t xml:space="preserve"> движение кистей сверху вниз – стоя на месте в прыжке. Броски набивного мяча массой 1 кг в прыжке из-за головы двумя руками через сетку. Броски набивного мяча в прыжке – в парах и через сетку.</w:t>
      </w:r>
    </w:p>
    <w:p w:rsidR="00D329FF" w:rsidRPr="00570220" w:rsidRDefault="00D329FF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</w:p>
    <w:p w:rsidR="00D329FF" w:rsidRPr="00570220" w:rsidRDefault="00D329FF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Упражнения для развития качеств, необходимых при блокировании. </w:t>
      </w:r>
      <w:r w:rsidRPr="00570220">
        <w:rPr>
          <w:rFonts w:ascii="Times New Roman" w:hAnsi="Times New Roman" w:cs="Times New Roman"/>
          <w:sz w:val="28"/>
          <w:szCs w:val="28"/>
        </w:rPr>
        <w:t xml:space="preserve">Прыжковые упражнения, описанные ранее, в сочетании с подниманием рук вверх с касанием подвешенного набивного мяча. То же с касанием волейбольного мяча на резиновых амортизаторах: с места, после перемещения, после поворотов и перемещений, после прыжка в глубину. </w:t>
      </w:r>
    </w:p>
    <w:p w:rsidR="00D329FF" w:rsidRPr="00570220" w:rsidRDefault="00D329FF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Нападающий с набивным мячом перемещается вдоль сетки, выполняет остановку и в прыжке бросает мяч за собой; блокирующий должен своевременно занять</w:t>
      </w:r>
      <w:r w:rsidR="0081719C" w:rsidRPr="00570220">
        <w:rPr>
          <w:rFonts w:ascii="Times New Roman" w:hAnsi="Times New Roman" w:cs="Times New Roman"/>
          <w:sz w:val="28"/>
          <w:szCs w:val="28"/>
        </w:rPr>
        <w:t xml:space="preserve"> исходное положение и прыгнуть на блок так, чтобы ладони были над сеткой в момент выпуска мяча из рук нападающего.</w:t>
      </w:r>
    </w:p>
    <w:p w:rsidR="0081719C" w:rsidRPr="00570220" w:rsidRDefault="0081719C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Нападающие выполняют броски и ловлю набивного  мяча в рамках групповых тактических действий</w:t>
      </w:r>
      <w:r w:rsidR="0030424F" w:rsidRPr="00570220">
        <w:rPr>
          <w:rFonts w:ascii="Times New Roman" w:hAnsi="Times New Roman" w:cs="Times New Roman"/>
          <w:sz w:val="28"/>
          <w:szCs w:val="28"/>
        </w:rPr>
        <w:t xml:space="preserve"> в нападении, </w:t>
      </w:r>
      <w:proofErr w:type="gramStart"/>
      <w:r w:rsidR="0030424F" w:rsidRPr="00570220">
        <w:rPr>
          <w:rFonts w:ascii="Times New Roman" w:hAnsi="Times New Roman" w:cs="Times New Roman"/>
          <w:sz w:val="28"/>
          <w:szCs w:val="28"/>
        </w:rPr>
        <w:t>блокирующий</w:t>
      </w:r>
      <w:proofErr w:type="gramEnd"/>
      <w:r w:rsidR="0030424F" w:rsidRPr="00570220">
        <w:rPr>
          <w:rFonts w:ascii="Times New Roman" w:hAnsi="Times New Roman" w:cs="Times New Roman"/>
          <w:sz w:val="28"/>
          <w:szCs w:val="28"/>
        </w:rPr>
        <w:t xml:space="preserve"> выбирает место и блокирует.</w:t>
      </w:r>
    </w:p>
    <w:p w:rsidR="00D329FF" w:rsidRPr="00570220" w:rsidRDefault="00D329FF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i/>
          <w:sz w:val="28"/>
          <w:szCs w:val="28"/>
        </w:rPr>
      </w:pPr>
    </w:p>
    <w:p w:rsidR="00D329FF" w:rsidRPr="00570220" w:rsidRDefault="00D329FF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 xml:space="preserve">Соревнования </w:t>
      </w:r>
      <w:r w:rsidRPr="00570220">
        <w:rPr>
          <w:rFonts w:ascii="Times New Roman" w:hAnsi="Times New Roman" w:cs="Times New Roman"/>
          <w:sz w:val="28"/>
          <w:szCs w:val="28"/>
        </w:rPr>
        <w:t>(20 часов). Принять участие в одних соревнованиях. Контрольные игры и соревнования. Организация и проведение соревнований. Разбор проведенных игр. Устранение ошибок.</w:t>
      </w:r>
      <w:r w:rsidR="0030424F" w:rsidRPr="00570220">
        <w:rPr>
          <w:rFonts w:ascii="Times New Roman" w:hAnsi="Times New Roman" w:cs="Times New Roman"/>
          <w:sz w:val="28"/>
          <w:szCs w:val="28"/>
        </w:rPr>
        <w:t xml:space="preserve"> Установка на </w:t>
      </w:r>
      <w:r w:rsidR="0030424F" w:rsidRPr="00570220">
        <w:rPr>
          <w:rFonts w:ascii="Times New Roman" w:hAnsi="Times New Roman" w:cs="Times New Roman"/>
          <w:sz w:val="28"/>
          <w:szCs w:val="28"/>
        </w:rPr>
        <w:lastRenderedPageBreak/>
        <w:t>предстоящую игру. Технический план игры команды и задания отдельным игрокам. Характеристика команды противника. Общая оценка игры и отдельных игроков.</w:t>
      </w:r>
    </w:p>
    <w:p w:rsidR="0030424F" w:rsidRPr="00570220" w:rsidRDefault="0030424F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</w:p>
    <w:p w:rsidR="0030424F" w:rsidRPr="00570220" w:rsidRDefault="0030424F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</w:p>
    <w:p w:rsidR="0030424F" w:rsidRPr="00570220" w:rsidRDefault="0030424F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Ожидаемый результат</w:t>
      </w:r>
    </w:p>
    <w:p w:rsidR="0030424F" w:rsidRPr="00570220" w:rsidRDefault="0030424F" w:rsidP="00D329FF">
      <w:pPr>
        <w:pStyle w:val="a3"/>
        <w:tabs>
          <w:tab w:val="left" w:pos="7797"/>
        </w:tabs>
        <w:ind w:left="765"/>
        <w:rPr>
          <w:rFonts w:ascii="Times New Roman" w:hAnsi="Times New Roman" w:cs="Times New Roman"/>
          <w:sz w:val="28"/>
          <w:szCs w:val="28"/>
        </w:rPr>
      </w:pPr>
    </w:p>
    <w:p w:rsidR="002E3B71" w:rsidRPr="00570220" w:rsidRDefault="006174D2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В конце обучения программы занимающиеся получат необходимый минимум знаний для физического самосовершенствования, знание правил игры, навыки простейшего судейства. Научатся играть в волейбол. Будут сформированы коммуникативные способности, то есть умение играть в команде.</w:t>
      </w:r>
    </w:p>
    <w:p w:rsidR="006174D2" w:rsidRPr="00570220" w:rsidRDefault="006174D2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6174D2" w:rsidRPr="00570220" w:rsidRDefault="006174D2" w:rsidP="0030424F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Система формы контроля уровня достижений учащихся и критерии оценки.</w:t>
      </w:r>
    </w:p>
    <w:p w:rsidR="006174D2" w:rsidRPr="00570220" w:rsidRDefault="006174D2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 xml:space="preserve"> Умения и навыки проверяют во время учащихся в  межшкольных соревнованиях, в организации и проведении судейства </w:t>
      </w:r>
      <w:proofErr w:type="spellStart"/>
      <w:r w:rsidRPr="00570220">
        <w:rPr>
          <w:rFonts w:ascii="Times New Roman" w:hAnsi="Times New Roman" w:cs="Times New Roman"/>
          <w:sz w:val="28"/>
          <w:szCs w:val="28"/>
        </w:rPr>
        <w:t>внутришкольных</w:t>
      </w:r>
      <w:proofErr w:type="spellEnd"/>
      <w:r w:rsidRPr="00570220">
        <w:rPr>
          <w:rFonts w:ascii="Times New Roman" w:hAnsi="Times New Roman" w:cs="Times New Roman"/>
          <w:sz w:val="28"/>
          <w:szCs w:val="28"/>
        </w:rPr>
        <w:t xml:space="preserve"> соревнований. </w:t>
      </w:r>
      <w:r w:rsidR="00907FBC" w:rsidRPr="00570220">
        <w:rPr>
          <w:rFonts w:ascii="Times New Roman" w:hAnsi="Times New Roman" w:cs="Times New Roman"/>
          <w:sz w:val="28"/>
          <w:szCs w:val="28"/>
        </w:rPr>
        <w:t xml:space="preserve"> Подведение итогов  по технической  и общефизической подготовке проводятся  2 раза в год (декабрь, май), учащиеся выполняют контрольные нормативы.</w:t>
      </w:r>
    </w:p>
    <w:p w:rsidR="00907FBC" w:rsidRPr="00570220" w:rsidRDefault="00907FBC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907FBC" w:rsidRPr="00570220" w:rsidRDefault="00907FBC" w:rsidP="0030424F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Система диагностики – </w:t>
      </w:r>
      <w:r w:rsidRPr="00570220">
        <w:rPr>
          <w:rFonts w:ascii="Times New Roman" w:hAnsi="Times New Roman" w:cs="Times New Roman"/>
          <w:sz w:val="28"/>
          <w:szCs w:val="28"/>
        </w:rPr>
        <w:t xml:space="preserve">тестирование физических и технических качеств: </w:t>
      </w:r>
    </w:p>
    <w:p w:rsidR="00907FBC" w:rsidRPr="00570220" w:rsidRDefault="00907FBC" w:rsidP="0030424F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Контрольные испытания.</w:t>
      </w:r>
    </w:p>
    <w:p w:rsidR="00907FBC" w:rsidRPr="00570220" w:rsidRDefault="00907FBC" w:rsidP="0030424F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Общефизическая подготовка.</w:t>
      </w:r>
    </w:p>
    <w:p w:rsidR="00907FBC" w:rsidRPr="00570220" w:rsidRDefault="00907FBC" w:rsidP="0030424F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</w:p>
    <w:p w:rsidR="00907FBC" w:rsidRPr="00570220" w:rsidRDefault="00907FBC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Бег 30 м 6х5 м. </w:t>
      </w:r>
      <w:r w:rsidRPr="00570220">
        <w:rPr>
          <w:rFonts w:ascii="Times New Roman" w:hAnsi="Times New Roman" w:cs="Times New Roman"/>
          <w:sz w:val="28"/>
          <w:szCs w:val="28"/>
        </w:rPr>
        <w:t>на расстоянии 5 м чертятся две линии – стартовая и контрольная. П</w:t>
      </w:r>
      <w:r w:rsidR="00D93026" w:rsidRPr="00570220">
        <w:rPr>
          <w:rFonts w:ascii="Times New Roman" w:hAnsi="Times New Roman" w:cs="Times New Roman"/>
          <w:sz w:val="28"/>
          <w:szCs w:val="28"/>
        </w:rPr>
        <w:t xml:space="preserve">о </w:t>
      </w:r>
      <w:r w:rsidRPr="00570220">
        <w:rPr>
          <w:rFonts w:ascii="Times New Roman" w:hAnsi="Times New Roman" w:cs="Times New Roman"/>
          <w:sz w:val="28"/>
          <w:szCs w:val="28"/>
        </w:rPr>
        <w:t xml:space="preserve"> зрительному сигналу учащийся бежит, преодолевая 5 м шесть раз</w:t>
      </w:r>
      <w:r w:rsidR="00D93026" w:rsidRPr="00570220">
        <w:rPr>
          <w:rFonts w:ascii="Times New Roman" w:hAnsi="Times New Roman" w:cs="Times New Roman"/>
          <w:sz w:val="28"/>
          <w:szCs w:val="28"/>
        </w:rPr>
        <w:t>. При изменении движения в обратном направлении обе ноги испытуемого должны пересечь линию.</w:t>
      </w:r>
    </w:p>
    <w:p w:rsidR="00D93026" w:rsidRPr="00570220" w:rsidRDefault="00D93026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Прыжок в длину с места.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Замер делается от контрольной линии до ближайшего к ней следа испытуемого при приземлении. Из трех попыток берется лучший результат.</w:t>
      </w:r>
    </w:p>
    <w:p w:rsidR="00D93026" w:rsidRPr="00570220" w:rsidRDefault="00D93026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Метание набивного мяча массой 1 кг из-</w:t>
      </w:r>
      <w:r w:rsidRPr="00570220">
        <w:rPr>
          <w:rFonts w:ascii="Times New Roman" w:hAnsi="Times New Roman" w:cs="Times New Roman"/>
          <w:sz w:val="28"/>
          <w:szCs w:val="28"/>
        </w:rPr>
        <w:t>за головы двумя руками. Испытуемый стоит у линии, одна нога впереди, держа мяч двумя руками перед собой. Поднимая мяч вверх замахом назад за голову, испытуемый производит бросок вперед.</w:t>
      </w:r>
    </w:p>
    <w:p w:rsidR="00D93026" w:rsidRPr="00570220" w:rsidRDefault="00D93026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D93026" w:rsidRPr="00570220" w:rsidRDefault="00D93026" w:rsidP="0030424F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Техническая подготовка.</w:t>
      </w:r>
    </w:p>
    <w:p w:rsidR="001017E8" w:rsidRPr="00570220" w:rsidRDefault="00D93026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Испытания на точность передачи. </w:t>
      </w:r>
      <w:r w:rsidRPr="00570220">
        <w:rPr>
          <w:rFonts w:ascii="Times New Roman" w:hAnsi="Times New Roman" w:cs="Times New Roman"/>
          <w:sz w:val="28"/>
          <w:szCs w:val="28"/>
        </w:rPr>
        <w:t xml:space="preserve"> В испытаниях </w:t>
      </w:r>
      <w:r w:rsidR="005B5452" w:rsidRPr="00570220">
        <w:rPr>
          <w:rFonts w:ascii="Times New Roman" w:hAnsi="Times New Roman" w:cs="Times New Roman"/>
          <w:sz w:val="28"/>
          <w:szCs w:val="28"/>
        </w:rPr>
        <w:t xml:space="preserve">создаются условия, при которых можно получить количественные результаты: устанавливаются ограничители расстояния и высоты  передачи – рейки, цветные ленты, обручи. При передачах из зоны 3 в зоны2 и 4 расстояние передачи 3 – 3,5 м, высота ограничивается 3 м, расстояние от сетки– </w:t>
      </w:r>
      <w:proofErr w:type="gramStart"/>
      <w:r w:rsidR="005B5452" w:rsidRPr="00570220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="005B5452" w:rsidRPr="00570220">
        <w:rPr>
          <w:rFonts w:ascii="Times New Roman" w:hAnsi="Times New Roman" w:cs="Times New Roman"/>
          <w:sz w:val="28"/>
          <w:szCs w:val="28"/>
        </w:rPr>
        <w:t xml:space="preserve"> более 1,5 м. Каждый  учащийся выполняет 5 попыток; учитывается количество передач, отвечающих </w:t>
      </w:r>
      <w:r w:rsidR="00456B99" w:rsidRPr="00570220">
        <w:rPr>
          <w:rFonts w:ascii="Times New Roman" w:hAnsi="Times New Roman" w:cs="Times New Roman"/>
          <w:sz w:val="28"/>
          <w:szCs w:val="28"/>
        </w:rPr>
        <w:t>требованиям в испытании, а также качество исполнения передач</w:t>
      </w:r>
      <w:r w:rsidR="001017E8" w:rsidRPr="00570220">
        <w:rPr>
          <w:rFonts w:ascii="Times New Roman" w:hAnsi="Times New Roman" w:cs="Times New Roman"/>
          <w:sz w:val="28"/>
          <w:szCs w:val="28"/>
        </w:rPr>
        <w:t>и</w:t>
      </w:r>
      <w:r w:rsidR="00456B99" w:rsidRPr="00570220">
        <w:rPr>
          <w:rFonts w:ascii="Times New Roman" w:hAnsi="Times New Roman" w:cs="Times New Roman"/>
          <w:sz w:val="28"/>
          <w:szCs w:val="28"/>
        </w:rPr>
        <w:t>.</w:t>
      </w:r>
    </w:p>
    <w:p w:rsidR="001017E8" w:rsidRPr="00570220" w:rsidRDefault="001017E8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DD0165" w:rsidRPr="00570220" w:rsidRDefault="001017E8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Испытания на точность передачи через сетку.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На противоположной стороне площадки очерчивается зона, куда надо послать мяч: в зоне 4 – размером 2х1, в зоне 1 и зоне 6 – размером 3х3</w:t>
      </w:r>
      <w:r w:rsidR="00DD0165" w:rsidRPr="00570220">
        <w:rPr>
          <w:rFonts w:ascii="Times New Roman" w:hAnsi="Times New Roman" w:cs="Times New Roman"/>
          <w:sz w:val="28"/>
          <w:szCs w:val="28"/>
        </w:rPr>
        <w:t xml:space="preserve"> м. Каждый учащийся выполняет  5 попыток в каждую зону, учитывается количественная и качественная сторона исполнения.</w:t>
      </w:r>
    </w:p>
    <w:p w:rsidR="00DD0165" w:rsidRPr="00570220" w:rsidRDefault="00DD0165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3655C0" w:rsidRPr="00570220" w:rsidRDefault="00DD0165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Испытания на точность подач. 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 xml:space="preserve">Основные требования: при качественном техническом исполнении заданного способа подачи послать мяч в определенный участок площадки: правая (левая) половина площадки, зоны 4 – 5 (1 – 2), площадь у боковых линий в зонах 5 – 4 и 1 – 2 </w:t>
      </w:r>
      <w:r w:rsidR="003655C0" w:rsidRPr="00570220">
        <w:rPr>
          <w:rFonts w:ascii="Times New Roman" w:hAnsi="Times New Roman" w:cs="Times New Roman"/>
          <w:sz w:val="28"/>
          <w:szCs w:val="28"/>
        </w:rPr>
        <w:t>(размером 6х2 м), в зоне 6 у лицевой линии размером 3х3 м. Каждый учащийся исполняет 3 попытки.</w:t>
      </w:r>
      <w:proofErr w:type="gramEnd"/>
    </w:p>
    <w:p w:rsidR="003655C0" w:rsidRPr="00570220" w:rsidRDefault="003655C0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3655C0" w:rsidRPr="00570220" w:rsidRDefault="003655C0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 xml:space="preserve">Испытания на точность нападающего удара. </w:t>
      </w:r>
      <w:r w:rsidRPr="00570220">
        <w:rPr>
          <w:rFonts w:ascii="Times New Roman" w:hAnsi="Times New Roman" w:cs="Times New Roman"/>
          <w:sz w:val="28"/>
          <w:szCs w:val="28"/>
        </w:rPr>
        <w:t>Требования к этим испытания состоят в том, чтобы испытуемые качественно, в техническом отношении, смогли выполнить тот или иной способ нападающего удара в три зоны: 1, 6, 5 из зон 4, 2.</w:t>
      </w:r>
    </w:p>
    <w:p w:rsidR="003655C0" w:rsidRPr="00570220" w:rsidRDefault="003655C0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303FE5" w:rsidRPr="00570220" w:rsidRDefault="003655C0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i/>
          <w:sz w:val="28"/>
          <w:szCs w:val="28"/>
        </w:rPr>
        <w:t>Испытания в защитных действиях.</w:t>
      </w:r>
      <w:r w:rsidRPr="00570220">
        <w:rPr>
          <w:rFonts w:ascii="Times New Roman" w:hAnsi="Times New Roman" w:cs="Times New Roman"/>
          <w:sz w:val="28"/>
          <w:szCs w:val="28"/>
        </w:rPr>
        <w:t xml:space="preserve"> Испытуемый находится в зоне </w:t>
      </w:r>
      <w:r w:rsidRPr="00570220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570220">
        <w:rPr>
          <w:rFonts w:ascii="Times New Roman" w:hAnsi="Times New Roman" w:cs="Times New Roman"/>
          <w:sz w:val="28"/>
          <w:szCs w:val="28"/>
        </w:rPr>
        <w:t xml:space="preserve"> в круге диаметром 2,5 м. Стоя на подставке, учащийся с собственного подбрасывания посылает</w:t>
      </w:r>
      <w:r w:rsidR="00303FE5" w:rsidRPr="00570220">
        <w:rPr>
          <w:rFonts w:ascii="Times New Roman" w:hAnsi="Times New Roman" w:cs="Times New Roman"/>
          <w:sz w:val="28"/>
          <w:szCs w:val="28"/>
        </w:rPr>
        <w:t xml:space="preserve"> мяч через сетку из зон 4 и 2.</w:t>
      </w:r>
    </w:p>
    <w:p w:rsidR="00303FE5" w:rsidRPr="00570220" w:rsidRDefault="00303FE5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303FE5" w:rsidRPr="00570220" w:rsidRDefault="00303FE5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sz w:val="28"/>
          <w:szCs w:val="28"/>
        </w:rPr>
        <w:t>Учащийся должен применить все изученные до этого приемы защиты. Количество ударов для каждого года обучения различное: ГНП – первый год обучения – 5; второй год обучения – 10</w:t>
      </w:r>
      <w:proofErr w:type="gramStart"/>
      <w:r w:rsidRPr="00570220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570220">
        <w:rPr>
          <w:rFonts w:ascii="Times New Roman" w:hAnsi="Times New Roman" w:cs="Times New Roman"/>
          <w:sz w:val="28"/>
          <w:szCs w:val="28"/>
        </w:rPr>
        <w:t xml:space="preserve"> УТГ, первый год обучения – 15, второй год обучения – 20.</w:t>
      </w:r>
    </w:p>
    <w:p w:rsidR="00303FE5" w:rsidRPr="00570220" w:rsidRDefault="00303FE5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0F5BFE" w:rsidRPr="00570220" w:rsidRDefault="00303FE5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Тактическая подготовка.</w:t>
      </w:r>
      <w:r w:rsidRPr="00570220">
        <w:rPr>
          <w:rFonts w:ascii="Times New Roman" w:hAnsi="Times New Roman" w:cs="Times New Roman"/>
          <w:sz w:val="28"/>
          <w:szCs w:val="28"/>
        </w:rPr>
        <w:t xml:space="preserve">Действия при приеме мяча в поле. Основное содержание испытаний заключается в выборе способа действия в соответствии с заданием. Дается два упражнения: 1) Выбор способа приема мяча  (по заданию). </w:t>
      </w:r>
      <w:r w:rsidR="00BC5AD4">
        <w:rPr>
          <w:rFonts w:ascii="Times New Roman" w:hAnsi="Times New Roman" w:cs="Times New Roman"/>
          <w:sz w:val="28"/>
          <w:szCs w:val="28"/>
        </w:rPr>
        <w:t>Дается 10 попыток, с 14 лет</w:t>
      </w:r>
      <w:r w:rsidRPr="00570220">
        <w:rPr>
          <w:rFonts w:ascii="Times New Roman" w:hAnsi="Times New Roman" w:cs="Times New Roman"/>
          <w:sz w:val="28"/>
          <w:szCs w:val="28"/>
        </w:rPr>
        <w:t xml:space="preserve"> – 15 попыток. Учитывается количество правильных попыток и качество приема. 2)Выбор способа действия</w:t>
      </w:r>
      <w:r w:rsidR="000F5BFE" w:rsidRPr="00570220">
        <w:rPr>
          <w:rFonts w:ascii="Times New Roman" w:hAnsi="Times New Roman" w:cs="Times New Roman"/>
          <w:sz w:val="28"/>
          <w:szCs w:val="28"/>
        </w:rPr>
        <w:t>: прием мяча от нападающего удара или выход к сетке на страховку и прием мяча от сетки. Дается 10 попыток. Учитывается количество правильно выполненных заданий и качество.</w:t>
      </w:r>
    </w:p>
    <w:p w:rsidR="000F5BFE" w:rsidRPr="00570220" w:rsidRDefault="000F5BFE" w:rsidP="0030424F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D308AB" w:rsidRPr="00570220" w:rsidRDefault="00D308AB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0F5BFE" w:rsidRPr="00570220" w:rsidRDefault="000F5BFE" w:rsidP="002F6B1D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  <w:r w:rsidRPr="00570220">
        <w:rPr>
          <w:rFonts w:ascii="Times New Roman" w:hAnsi="Times New Roman" w:cs="Times New Roman"/>
          <w:b/>
          <w:sz w:val="28"/>
          <w:szCs w:val="28"/>
        </w:rPr>
        <w:t>Рабочий план секции волейбола</w:t>
      </w:r>
    </w:p>
    <w:p w:rsidR="000F5BFE" w:rsidRPr="00570220" w:rsidRDefault="000F5BFE" w:rsidP="002F6B1D">
      <w:pPr>
        <w:pStyle w:val="a3"/>
        <w:ind w:left="765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651"/>
        <w:gridCol w:w="1975"/>
        <w:gridCol w:w="1872"/>
        <w:gridCol w:w="905"/>
        <w:gridCol w:w="2633"/>
        <w:gridCol w:w="2760"/>
        <w:gridCol w:w="2574"/>
        <w:gridCol w:w="1416"/>
      </w:tblGrid>
      <w:tr w:rsidR="008322EF" w:rsidRPr="00570220" w:rsidTr="00E00605">
        <w:tc>
          <w:tcPr>
            <w:tcW w:w="660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976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 программы</w:t>
            </w:r>
          </w:p>
        </w:tc>
        <w:tc>
          <w:tcPr>
            <w:tcW w:w="1778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909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2590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Тип занятия</w:t>
            </w:r>
          </w:p>
        </w:tc>
        <w:tc>
          <w:tcPr>
            <w:tcW w:w="2843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Элементы содержания</w:t>
            </w:r>
          </w:p>
        </w:tc>
        <w:tc>
          <w:tcPr>
            <w:tcW w:w="2599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Требования к уровню  подготовленности </w:t>
            </w:r>
            <w:proofErr w:type="gramStart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431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Вид контроля</w:t>
            </w:r>
          </w:p>
        </w:tc>
      </w:tr>
      <w:tr w:rsidR="008322EF" w:rsidRPr="00570220" w:rsidTr="00E00605">
        <w:tc>
          <w:tcPr>
            <w:tcW w:w="660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76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1778" w:type="dxa"/>
          </w:tcPr>
          <w:p w:rsidR="000F5BFE" w:rsidRPr="00570220" w:rsidRDefault="008322E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0F5BFE" w:rsidRPr="00570220">
              <w:rPr>
                <w:rFonts w:ascii="Times New Roman" w:hAnsi="Times New Roman" w:cs="Times New Roman"/>
                <w:sz w:val="28"/>
                <w:szCs w:val="28"/>
              </w:rPr>
              <w:t>равила</w:t>
            </w:r>
          </w:p>
        </w:tc>
        <w:tc>
          <w:tcPr>
            <w:tcW w:w="909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0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Размеры площадки. Основные ошибки. Техника безопасности</w:t>
            </w:r>
          </w:p>
        </w:tc>
        <w:tc>
          <w:tcPr>
            <w:tcW w:w="2599" w:type="dxa"/>
          </w:tcPr>
          <w:p w:rsidR="000F5BFE" w:rsidRPr="00570220" w:rsidRDefault="000F5BFE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Знать правила соревнований</w:t>
            </w:r>
          </w:p>
        </w:tc>
        <w:tc>
          <w:tcPr>
            <w:tcW w:w="1431" w:type="dxa"/>
          </w:tcPr>
          <w:p w:rsidR="000F5BFE" w:rsidRPr="00570220" w:rsidRDefault="008322E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0F5BFE" w:rsidRPr="00570220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871946" w:rsidRPr="00570220" w:rsidTr="00871946">
        <w:trPr>
          <w:trHeight w:val="2178"/>
        </w:trPr>
        <w:tc>
          <w:tcPr>
            <w:tcW w:w="660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76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Техническая подготовка</w:t>
            </w:r>
          </w:p>
        </w:tc>
        <w:tc>
          <w:tcPr>
            <w:tcW w:w="1778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Техника приема и передач мяча. Нападающий удар</w:t>
            </w:r>
          </w:p>
        </w:tc>
        <w:tc>
          <w:tcPr>
            <w:tcW w:w="909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90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Стойка игрока. Перемещение в стойке. Передача двумя руками сверху на месте. Эстафеты. Подвижные игры с элементами волейбола </w:t>
            </w:r>
          </w:p>
        </w:tc>
        <w:tc>
          <w:tcPr>
            <w:tcW w:w="2599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71946" w:rsidRPr="00570220" w:rsidTr="00E00605">
        <w:tc>
          <w:tcPr>
            <w:tcW w:w="660" w:type="dxa"/>
            <w:tcBorders>
              <w:top w:val="nil"/>
            </w:tcBorders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  <w:tcBorders>
              <w:top w:val="nil"/>
            </w:tcBorders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  <w:tcBorders>
              <w:top w:val="nil"/>
            </w:tcBorders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  <w:tcBorders>
              <w:top w:val="nil"/>
            </w:tcBorders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  <w:tcBorders>
              <w:top w:val="single" w:sz="4" w:space="0" w:color="auto"/>
            </w:tcBorders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Стойка игрока. Перемещение в стойке. Передача двумя руками сверху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 месте. Эстафеты. Подвижные игры с элементами волейбола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 Совершенствования</w:t>
            </w:r>
          </w:p>
        </w:tc>
        <w:tc>
          <w:tcPr>
            <w:tcW w:w="2843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Стойка игрока. Перемещение в стойке. Передача двумя руками сверху на месте. Эстафеты. Подвижные игры с элементами волейбола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Стойка игрока. Перемещение в стойке. Передача двумя руками сверху на месте и после передачи вперед. Эстафеты. Подвижные игры с элементами волейбола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Стойка игрока. Перемещение в стойке. Передача двумя руками сверху на месте и после передачи вперед.  Прием мяча снизу двумя руками над собой. Эстафеты.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 в мини- волейбола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Стойка игрока. Перемещение в стойке. Передача двумя руками сверху на месте и после передачи вперед.  Прием мяча снизу двумя руками над собой. Эстафеты. Игра в мини- волейбола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3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Стойка игрока. Перемещение в стойке. Передача двумя руками сверху на месте и после передачи вперед.  Прием мяча снизу двумя руками над собой. Эстафеты. Игра в мини- волейбола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3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Стойка игрока. Перемещение в стойке. Передача двумя руками сверху в парах.  Прием мяча снизу двумя руками над собой и на сетку.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Эстафеты. Игра в мини- волейбола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71946" w:rsidRPr="00570220" w:rsidRDefault="0087194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Стойка игрока. Перемещение в стойке. Передача двумя руками сверху в парах.  Прием мяча снизу двумя руками над собой и на сетку. Нижняя прямая подача с 3 – 6 м.  Эстафеты. Игра в мини- волейбола 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71946" w:rsidRPr="00570220" w:rsidRDefault="00871946" w:rsidP="008719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3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Стойка игрока. Перемещение в стойке. Передача двумя руками сверху в парах.  Прием мяча снизу двумя руками над собой и на сетку. Нижняя прямая подача с 3 – 6 м.  Эстафеты. Игра в мини- волейбола 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71946" w:rsidRPr="00570220" w:rsidRDefault="00871946" w:rsidP="008719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3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Стойка игрока. Перемещение в стойке. Передача двумя руками сверху в парах.  Прием мяча снизу двумя руками над собой и на сетку.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Нижняя прямая подача с 3 – 6 м.  Эстафеты. Игра в мини- волейбола 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71946" w:rsidRPr="00570220" w:rsidRDefault="00871946" w:rsidP="008719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3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Стойка игрока. Перемещение в стойке. Передача двумя руками сверху в парах.  Прием мяча снизу двумя руками над собой и на сетку. Нижняя прямая подача с 3 – 6 м.  Эстафеты. Игра в мини- волейбола 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76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1778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Правила </w:t>
            </w:r>
          </w:p>
        </w:tc>
        <w:tc>
          <w:tcPr>
            <w:tcW w:w="90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Жесты судей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Знать жесты судей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76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ОФП</w:t>
            </w:r>
          </w:p>
        </w:tc>
        <w:tc>
          <w:tcPr>
            <w:tcW w:w="1778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Развитие двигательных качеств</w:t>
            </w:r>
          </w:p>
        </w:tc>
        <w:tc>
          <w:tcPr>
            <w:tcW w:w="90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9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Многоскоки</w:t>
            </w:r>
            <w:proofErr w:type="spellEnd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, прыжки, челночный бег, бег 30 м. Подвижные игры</w:t>
            </w:r>
          </w:p>
        </w:tc>
        <w:tc>
          <w:tcPr>
            <w:tcW w:w="259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прыжковые упражнения</w:t>
            </w:r>
          </w:p>
        </w:tc>
        <w:tc>
          <w:tcPr>
            <w:tcW w:w="1431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71946" w:rsidRPr="00570220" w:rsidTr="00E00605">
        <w:tc>
          <w:tcPr>
            <w:tcW w:w="66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76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Техническая подготовка</w:t>
            </w:r>
          </w:p>
        </w:tc>
        <w:tc>
          <w:tcPr>
            <w:tcW w:w="1778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Техника приема и передач мяча. Нападающий удар</w:t>
            </w:r>
          </w:p>
        </w:tc>
        <w:tc>
          <w:tcPr>
            <w:tcW w:w="909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90" w:type="dxa"/>
          </w:tcPr>
          <w:p w:rsidR="00871946" w:rsidRPr="00570220" w:rsidRDefault="00871946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871946" w:rsidRPr="00570220" w:rsidRDefault="0035480C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Стойка и перемещение игрока. Передача мяча сверху  двумя руками в прыжке в парах. Нападающий удар при встречных передачах. Нижняя прямая подача. Прием мяча после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подачи. Учебная игра. </w:t>
            </w:r>
          </w:p>
        </w:tc>
        <w:tc>
          <w:tcPr>
            <w:tcW w:w="2599" w:type="dxa"/>
          </w:tcPr>
          <w:p w:rsidR="00871946" w:rsidRPr="00570220" w:rsidRDefault="0035480C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Уметь выполнять технические элементы</w:t>
            </w:r>
          </w:p>
        </w:tc>
        <w:tc>
          <w:tcPr>
            <w:tcW w:w="1431" w:type="dxa"/>
          </w:tcPr>
          <w:p w:rsidR="00871946" w:rsidRPr="00570220" w:rsidRDefault="0035480C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3A11BD" w:rsidRPr="00570220" w:rsidTr="00E00605">
        <w:tc>
          <w:tcPr>
            <w:tcW w:w="660" w:type="dxa"/>
          </w:tcPr>
          <w:p w:rsidR="003A11BD" w:rsidRPr="00570220" w:rsidRDefault="003A11B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3A11BD" w:rsidRPr="00570220" w:rsidRDefault="003A11B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3A11BD" w:rsidRPr="00570220" w:rsidRDefault="003A11B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3A11BD" w:rsidRPr="00570220" w:rsidRDefault="003A11B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3A11BD" w:rsidRPr="00570220" w:rsidRDefault="003A11B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3A11BD" w:rsidRPr="00570220" w:rsidRDefault="003A11BD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Стойка и перемещение игрока. Передача мяча сверху  двумя руками в прыжке в парах. Нападающий удар при встречных передачах. Нижняя прямая подача. Прием мяча после подачи. Учебная игра. </w:t>
            </w:r>
          </w:p>
        </w:tc>
        <w:tc>
          <w:tcPr>
            <w:tcW w:w="2599" w:type="dxa"/>
          </w:tcPr>
          <w:p w:rsidR="003A11BD" w:rsidRPr="00570220" w:rsidRDefault="003A11BD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3A11BD" w:rsidRPr="00570220" w:rsidRDefault="003A11BD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3A11BD" w:rsidRPr="00570220" w:rsidTr="00E00605">
        <w:tc>
          <w:tcPr>
            <w:tcW w:w="660" w:type="dxa"/>
          </w:tcPr>
          <w:p w:rsidR="003A11BD" w:rsidRPr="00570220" w:rsidRDefault="003A11B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3A11BD" w:rsidRPr="00570220" w:rsidRDefault="003A11B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3A11BD" w:rsidRPr="00570220" w:rsidRDefault="003A11B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3A11BD" w:rsidRPr="00570220" w:rsidRDefault="003A11B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3A11BD" w:rsidRPr="00570220" w:rsidRDefault="003A11BD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3A11BD" w:rsidRPr="00570220" w:rsidRDefault="003A11BD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Стойка и перемещение игрока. Передача мяча сверху  двумя руками в прыжке в парах. Нападающий удар при встречных передачах. Нижняя прямая подача. Прием мяча после подачи. Учебная игра. </w:t>
            </w:r>
          </w:p>
        </w:tc>
        <w:tc>
          <w:tcPr>
            <w:tcW w:w="2599" w:type="dxa"/>
          </w:tcPr>
          <w:p w:rsidR="003A11BD" w:rsidRPr="00570220" w:rsidRDefault="003A11BD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3A11BD" w:rsidRPr="00570220" w:rsidRDefault="003A11BD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524F47" w:rsidRPr="00570220" w:rsidTr="00E00605">
        <w:tc>
          <w:tcPr>
            <w:tcW w:w="660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Стойка и перемещение игрока. Передача мяча сверху  двумя руками в прыжке в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парах. Нападающий удар при встречных передачах. Нижняя прямая подача. Прием мяча после подачи. Учебная игра. </w:t>
            </w:r>
          </w:p>
        </w:tc>
        <w:tc>
          <w:tcPr>
            <w:tcW w:w="2599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Уметь выполнять технические элементы</w:t>
            </w:r>
          </w:p>
        </w:tc>
        <w:tc>
          <w:tcPr>
            <w:tcW w:w="1431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524F47" w:rsidRPr="00570220" w:rsidTr="00E00605">
        <w:tc>
          <w:tcPr>
            <w:tcW w:w="660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Передача мяча двумя сверху двумя руками в прыжке в тройках. Нападающий удар при встречных передачах. Верхняя прямая подача, прием мяча отраженного сеткой. Учебная игра  </w:t>
            </w:r>
          </w:p>
        </w:tc>
        <w:tc>
          <w:tcPr>
            <w:tcW w:w="2599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524F47" w:rsidRPr="00570220" w:rsidTr="00E00605">
        <w:tc>
          <w:tcPr>
            <w:tcW w:w="660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Передача мяча двумя сверху двумя руками в прыжке в тройках. Нападающий удар при встречных передачах. Верхняя прямая подача, прием мяча отраженного сеткой. Учебная игра  </w:t>
            </w:r>
          </w:p>
        </w:tc>
        <w:tc>
          <w:tcPr>
            <w:tcW w:w="2599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524F47" w:rsidRPr="00570220" w:rsidTr="00E00605">
        <w:tc>
          <w:tcPr>
            <w:tcW w:w="660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Передача мяча двумя сверху двумя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руками в прыжке в тройках. Нападающий удар при встречных передачах. Верхняя прямая подача, прием мяча отраженного сеткой. Учебная игра  </w:t>
            </w:r>
          </w:p>
        </w:tc>
        <w:tc>
          <w:tcPr>
            <w:tcW w:w="2599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Уметь выполнять технические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элементы</w:t>
            </w:r>
          </w:p>
        </w:tc>
        <w:tc>
          <w:tcPr>
            <w:tcW w:w="1431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Текущий </w:t>
            </w:r>
          </w:p>
        </w:tc>
      </w:tr>
      <w:tr w:rsidR="00524F47" w:rsidRPr="00570220" w:rsidTr="00E00605">
        <w:tc>
          <w:tcPr>
            <w:tcW w:w="660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Передача мяча двумя сверху двумя руками в прыжке в тройках. Нападающий удар при встречных передачах. Верхняя прямая подача, прием мяча отраженного сеткой. Учебная игра  </w:t>
            </w:r>
          </w:p>
        </w:tc>
        <w:tc>
          <w:tcPr>
            <w:tcW w:w="2599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524F47" w:rsidRPr="00570220" w:rsidRDefault="00524F47" w:rsidP="00524F4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524F47" w:rsidRPr="00570220" w:rsidTr="00E00605">
        <w:tc>
          <w:tcPr>
            <w:tcW w:w="660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524F47" w:rsidRPr="00570220" w:rsidRDefault="00524F4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Передача мяча сверху</w:t>
            </w:r>
            <w:r w:rsidR="00A855A7"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 двумя руками стоя спиной к цели. Нападающий удар при встречных передачах. Верхняя прямая подача, прием мяча отраженного сеткой. Прием мяча снизу в группе.  Учебная </w:t>
            </w:r>
            <w:r w:rsidR="00A855A7"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игра </w:t>
            </w:r>
          </w:p>
        </w:tc>
        <w:tc>
          <w:tcPr>
            <w:tcW w:w="2599" w:type="dxa"/>
          </w:tcPr>
          <w:p w:rsidR="00524F4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Уметь выполнять технические элементы</w:t>
            </w:r>
          </w:p>
        </w:tc>
        <w:tc>
          <w:tcPr>
            <w:tcW w:w="1431" w:type="dxa"/>
          </w:tcPr>
          <w:p w:rsidR="00524F4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A855A7" w:rsidRPr="00570220" w:rsidTr="00E00605">
        <w:tc>
          <w:tcPr>
            <w:tcW w:w="660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A855A7" w:rsidRPr="00570220" w:rsidRDefault="00A855A7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A855A7" w:rsidRPr="00570220" w:rsidRDefault="00A855A7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Передача мяча сверху двумя руками стоя спиной к цели. Нападающий удар при встречных передачах. Верхняя прямая подача, прием мяча отраженного сеткой. Прием мяча снизу в группе.  Учебная игра </w:t>
            </w:r>
          </w:p>
        </w:tc>
        <w:tc>
          <w:tcPr>
            <w:tcW w:w="2599" w:type="dxa"/>
          </w:tcPr>
          <w:p w:rsidR="00A855A7" w:rsidRPr="00570220" w:rsidRDefault="00A855A7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A855A7" w:rsidRPr="00570220" w:rsidRDefault="00A855A7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A855A7" w:rsidRPr="00570220" w:rsidTr="00E00605">
        <w:tc>
          <w:tcPr>
            <w:tcW w:w="660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A855A7" w:rsidRPr="00570220" w:rsidRDefault="00A855A7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A855A7" w:rsidRPr="00570220" w:rsidRDefault="00A855A7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Передача мяча сверху двумя руками стоя спиной к цели. Нападающий удар при встречных передачах. Верхняя прямая подача, прием мяча отраженного сеткой. Прием мяча снизу в группе.  Учебная игра </w:t>
            </w:r>
          </w:p>
        </w:tc>
        <w:tc>
          <w:tcPr>
            <w:tcW w:w="2599" w:type="dxa"/>
          </w:tcPr>
          <w:p w:rsidR="00A855A7" w:rsidRPr="00570220" w:rsidRDefault="00A855A7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A855A7" w:rsidRPr="00570220" w:rsidRDefault="00A855A7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A855A7" w:rsidRPr="00570220" w:rsidTr="00E00605">
        <w:tc>
          <w:tcPr>
            <w:tcW w:w="660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A855A7" w:rsidRPr="00570220" w:rsidRDefault="00A855A7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A855A7" w:rsidRPr="00570220" w:rsidRDefault="00A855A7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Передача мяча сверху двумя руками стоя спиной к цели. Нападающий удар при встречных передачах. Верхняя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прямая подача, прием мяча отраженного сеткой. Прием мяча снизу в группе.  Учебная игра </w:t>
            </w:r>
          </w:p>
        </w:tc>
        <w:tc>
          <w:tcPr>
            <w:tcW w:w="2599" w:type="dxa"/>
          </w:tcPr>
          <w:p w:rsidR="00A855A7" w:rsidRPr="00570220" w:rsidRDefault="00A855A7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Уметь выполнять технические элементы</w:t>
            </w:r>
          </w:p>
        </w:tc>
        <w:tc>
          <w:tcPr>
            <w:tcW w:w="1431" w:type="dxa"/>
          </w:tcPr>
          <w:p w:rsidR="00A855A7" w:rsidRPr="00570220" w:rsidRDefault="00A855A7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A855A7" w:rsidRPr="00570220" w:rsidTr="00E00605">
        <w:tc>
          <w:tcPr>
            <w:tcW w:w="660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976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ОФП</w:t>
            </w:r>
          </w:p>
        </w:tc>
        <w:tc>
          <w:tcPr>
            <w:tcW w:w="1778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Развитие двигательных качеств</w:t>
            </w:r>
          </w:p>
        </w:tc>
        <w:tc>
          <w:tcPr>
            <w:tcW w:w="909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90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Многоскоки</w:t>
            </w:r>
            <w:proofErr w:type="spellEnd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, прыжки, ОРУ без предметов. ОРУ с набивными мячами</w:t>
            </w:r>
          </w:p>
        </w:tc>
        <w:tc>
          <w:tcPr>
            <w:tcW w:w="2599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упражнения</w:t>
            </w:r>
          </w:p>
        </w:tc>
        <w:tc>
          <w:tcPr>
            <w:tcW w:w="1431" w:type="dxa"/>
          </w:tcPr>
          <w:p w:rsidR="00A855A7" w:rsidRPr="00570220" w:rsidRDefault="00A855A7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127116" w:rsidRPr="00570220" w:rsidTr="00E00605">
        <w:tc>
          <w:tcPr>
            <w:tcW w:w="660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Многоскоки</w:t>
            </w:r>
            <w:proofErr w:type="spellEnd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, прыжки, ОРУ без предметов. ОРУ с набивными мячами</w:t>
            </w:r>
          </w:p>
        </w:tc>
        <w:tc>
          <w:tcPr>
            <w:tcW w:w="2599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упражнения</w:t>
            </w:r>
          </w:p>
        </w:tc>
        <w:tc>
          <w:tcPr>
            <w:tcW w:w="1431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127116" w:rsidRPr="00570220" w:rsidTr="00E00605">
        <w:tc>
          <w:tcPr>
            <w:tcW w:w="660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Многоскоки</w:t>
            </w:r>
            <w:proofErr w:type="spellEnd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, прыжки, ОРУ без предметов. ОРУ с набивными мячами</w:t>
            </w:r>
          </w:p>
        </w:tc>
        <w:tc>
          <w:tcPr>
            <w:tcW w:w="2599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упражнения</w:t>
            </w:r>
          </w:p>
        </w:tc>
        <w:tc>
          <w:tcPr>
            <w:tcW w:w="1431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127116" w:rsidRPr="00570220" w:rsidTr="00E00605">
        <w:tc>
          <w:tcPr>
            <w:tcW w:w="660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Многоскоки</w:t>
            </w:r>
            <w:proofErr w:type="spellEnd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, прыжки, ОРУ без предметов. ОРУ со скакалками и резиновыми эспандерами </w:t>
            </w:r>
          </w:p>
        </w:tc>
        <w:tc>
          <w:tcPr>
            <w:tcW w:w="2599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упражнения</w:t>
            </w:r>
          </w:p>
        </w:tc>
        <w:tc>
          <w:tcPr>
            <w:tcW w:w="1431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127116" w:rsidRPr="00570220" w:rsidTr="00E00605">
        <w:tc>
          <w:tcPr>
            <w:tcW w:w="660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Многоскоки</w:t>
            </w:r>
            <w:proofErr w:type="spellEnd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, прыжки, ОРУ без предметов. ОРУ со скакалками и резиновыми эспандерами </w:t>
            </w:r>
          </w:p>
        </w:tc>
        <w:tc>
          <w:tcPr>
            <w:tcW w:w="2599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упражнения</w:t>
            </w:r>
          </w:p>
        </w:tc>
        <w:tc>
          <w:tcPr>
            <w:tcW w:w="1431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127116" w:rsidRPr="00570220" w:rsidTr="00E00605">
        <w:tc>
          <w:tcPr>
            <w:tcW w:w="660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Многоскоки</w:t>
            </w:r>
            <w:proofErr w:type="spellEnd"/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прыжки, ОРУ без предметов. ОРУ со скакалками и резиновыми эспандерами </w:t>
            </w:r>
          </w:p>
        </w:tc>
        <w:tc>
          <w:tcPr>
            <w:tcW w:w="2599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Уметь выполнять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упражнения</w:t>
            </w:r>
          </w:p>
        </w:tc>
        <w:tc>
          <w:tcPr>
            <w:tcW w:w="1431" w:type="dxa"/>
          </w:tcPr>
          <w:p w:rsidR="00127116" w:rsidRPr="00570220" w:rsidRDefault="00127116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Текущий </w:t>
            </w:r>
          </w:p>
        </w:tc>
      </w:tr>
      <w:tr w:rsidR="00127116" w:rsidRPr="00570220" w:rsidTr="00E00605">
        <w:tc>
          <w:tcPr>
            <w:tcW w:w="660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1976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Тактическая подготовка</w:t>
            </w:r>
          </w:p>
        </w:tc>
        <w:tc>
          <w:tcPr>
            <w:tcW w:w="1778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тактические действия</w:t>
            </w:r>
          </w:p>
        </w:tc>
        <w:tc>
          <w:tcPr>
            <w:tcW w:w="909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90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127116" w:rsidRPr="00570220" w:rsidRDefault="00127116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Действия в защите и нападении. Тактика свободного нападения. Игра в нападении через зону 3. Выбор места для выполнения нижней подачи</w:t>
            </w:r>
            <w:r w:rsidR="0021540D" w:rsidRPr="00570220">
              <w:rPr>
                <w:rFonts w:ascii="Times New Roman" w:hAnsi="Times New Roman" w:cs="Times New Roman"/>
                <w:sz w:val="28"/>
                <w:szCs w:val="28"/>
              </w:rPr>
              <w:t>; выбор места для второй передачи и в зоне 3</w:t>
            </w:r>
          </w:p>
        </w:tc>
        <w:tc>
          <w:tcPr>
            <w:tcW w:w="2599" w:type="dxa"/>
          </w:tcPr>
          <w:p w:rsidR="00127116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127116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21540D" w:rsidRPr="00570220" w:rsidTr="00E00605">
        <w:tc>
          <w:tcPr>
            <w:tcW w:w="660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Действия в защите и нападении. Тактика свободного нападения. Игра в нападении через зону 3. Выбор места для выполнения нижней подачи; выбор места для второй передачи и в зоне 3</w:t>
            </w:r>
          </w:p>
        </w:tc>
        <w:tc>
          <w:tcPr>
            <w:tcW w:w="2599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21540D" w:rsidRPr="00570220" w:rsidTr="00E00605">
        <w:tc>
          <w:tcPr>
            <w:tcW w:w="660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в защите и нападении. Тактика свободного нападения. Игра в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нападении через зону 3. Выбор места для выполнения нижней подачи; выбор места для второй передачи и в зоне 3</w:t>
            </w:r>
          </w:p>
        </w:tc>
        <w:tc>
          <w:tcPr>
            <w:tcW w:w="2599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Уметь действовать в защите и нападении</w:t>
            </w:r>
          </w:p>
        </w:tc>
        <w:tc>
          <w:tcPr>
            <w:tcW w:w="1431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21540D" w:rsidRPr="00570220" w:rsidTr="00E00605">
        <w:tc>
          <w:tcPr>
            <w:tcW w:w="660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Действия в защите и нападении. Тактика свободного нападения. Игра в нападении через зону 3. Выбор места для выполнения нижней подачи; выбор места для второй передачи и в зоне 3</w:t>
            </w:r>
          </w:p>
        </w:tc>
        <w:tc>
          <w:tcPr>
            <w:tcW w:w="2599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21540D" w:rsidRPr="00570220" w:rsidTr="00E00605">
        <w:tc>
          <w:tcPr>
            <w:tcW w:w="660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Действия в защите и нападении. Тактика свободного нападения. Игра в нападении через зону 3. Выбор места для выполнения нижней подачи; выбор места для второй передачи и в зоне 3</w:t>
            </w:r>
          </w:p>
        </w:tc>
        <w:tc>
          <w:tcPr>
            <w:tcW w:w="2599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21540D" w:rsidRPr="00570220" w:rsidTr="00E00605">
        <w:tc>
          <w:tcPr>
            <w:tcW w:w="660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21540D" w:rsidRPr="00570220" w:rsidRDefault="0021540D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в защите и нападении.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Взаимодействия игроков передней линии: игрока зоны 4 с игроком зоны 3, игрока зоны 2 с игроком зоны 3 (при первой передаче)</w:t>
            </w:r>
          </w:p>
        </w:tc>
        <w:tc>
          <w:tcPr>
            <w:tcW w:w="2599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Уметь действовать в защите и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нападении</w:t>
            </w:r>
          </w:p>
        </w:tc>
        <w:tc>
          <w:tcPr>
            <w:tcW w:w="1431" w:type="dxa"/>
          </w:tcPr>
          <w:p w:rsidR="0021540D" w:rsidRPr="00570220" w:rsidRDefault="0021540D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Текущий </w:t>
            </w:r>
          </w:p>
        </w:tc>
      </w:tr>
      <w:tr w:rsidR="00026113" w:rsidRPr="00570220" w:rsidTr="00E00605">
        <w:tc>
          <w:tcPr>
            <w:tcW w:w="66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Действия в защите и нападении. Взаимодействия игроков передней линии: игрока зоны 4 с игроком зоны 3, игрока зоны 2 с игроком зоны 3 (при первой передаче)</w:t>
            </w:r>
          </w:p>
        </w:tc>
        <w:tc>
          <w:tcPr>
            <w:tcW w:w="2599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026113" w:rsidRPr="00570220" w:rsidTr="00E00605">
        <w:tc>
          <w:tcPr>
            <w:tcW w:w="66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Действия в защите и нападении. Взаимодействия игроков передней линии: игрока зоны 4 с игроком зоны 3, игрока зоны 2 с игроком зоны 3 (при первой передаче)</w:t>
            </w:r>
          </w:p>
        </w:tc>
        <w:tc>
          <w:tcPr>
            <w:tcW w:w="2599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026113" w:rsidRPr="00570220" w:rsidTr="00E00605">
        <w:tc>
          <w:tcPr>
            <w:tcW w:w="66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в защите и нападении. Взаимодействия игроков передней линии: игрока зоны 4 с игроком зоны 3,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игрока зоны 2 с игроком зоны 3 (при первой передаче)</w:t>
            </w:r>
          </w:p>
        </w:tc>
        <w:tc>
          <w:tcPr>
            <w:tcW w:w="2599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Уметь действовать в защите и нападении</w:t>
            </w:r>
          </w:p>
        </w:tc>
        <w:tc>
          <w:tcPr>
            <w:tcW w:w="1431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026113" w:rsidRPr="00570220" w:rsidTr="00E00605">
        <w:tc>
          <w:tcPr>
            <w:tcW w:w="66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Действия в защите и нападении. Взаимодействия игроков передней линии: игрока зоны 4 с игроком зоны 3, игрока зоны 2 с игроком зоны 3 (при первой передаче)</w:t>
            </w:r>
          </w:p>
        </w:tc>
        <w:tc>
          <w:tcPr>
            <w:tcW w:w="2599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026113" w:rsidRPr="00570220" w:rsidTr="00E00605">
        <w:tc>
          <w:tcPr>
            <w:tcW w:w="66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76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</w:t>
            </w:r>
          </w:p>
        </w:tc>
        <w:tc>
          <w:tcPr>
            <w:tcW w:w="1778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Матчевые встречи</w:t>
            </w:r>
          </w:p>
        </w:tc>
        <w:tc>
          <w:tcPr>
            <w:tcW w:w="909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9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</w:p>
        </w:tc>
        <w:tc>
          <w:tcPr>
            <w:tcW w:w="2843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Выполнять технико-тактические действия в игре</w:t>
            </w:r>
          </w:p>
        </w:tc>
        <w:tc>
          <w:tcPr>
            <w:tcW w:w="2599" w:type="dxa"/>
          </w:tcPr>
          <w:p w:rsidR="00026113" w:rsidRPr="00570220" w:rsidRDefault="00026113" w:rsidP="0002611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 выполнять технико-тактические действия в игре</w:t>
            </w:r>
          </w:p>
        </w:tc>
        <w:tc>
          <w:tcPr>
            <w:tcW w:w="1431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026113" w:rsidRPr="00570220" w:rsidTr="00E00605">
        <w:tc>
          <w:tcPr>
            <w:tcW w:w="66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</w:p>
        </w:tc>
        <w:tc>
          <w:tcPr>
            <w:tcW w:w="2843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Выполнять технико-тактические действия в игре</w:t>
            </w:r>
          </w:p>
        </w:tc>
        <w:tc>
          <w:tcPr>
            <w:tcW w:w="2599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 выполнять технико-тактические действия в игре</w:t>
            </w:r>
          </w:p>
        </w:tc>
        <w:tc>
          <w:tcPr>
            <w:tcW w:w="1431" w:type="dxa"/>
          </w:tcPr>
          <w:p w:rsidR="00026113" w:rsidRPr="00570220" w:rsidRDefault="0002611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026113" w:rsidRPr="00570220" w:rsidTr="00E00605">
        <w:tc>
          <w:tcPr>
            <w:tcW w:w="66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76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Техническая подготовка</w:t>
            </w:r>
          </w:p>
        </w:tc>
        <w:tc>
          <w:tcPr>
            <w:tcW w:w="1778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Техника приема и передач мяча. Нападающий удар</w:t>
            </w:r>
          </w:p>
        </w:tc>
        <w:tc>
          <w:tcPr>
            <w:tcW w:w="909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90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026113" w:rsidRPr="00570220" w:rsidRDefault="0002611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Стойки и перемещения игрока. Передачи мяча после перемещения из зоны в зону. Передачи над собой. </w:t>
            </w:r>
            <w:r w:rsidR="00294BD3"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Нападающий удар при встречных передачах. Подача нижняя боковая. </w:t>
            </w:r>
            <w:r w:rsidR="00294BD3"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Прием мяча, отраженного сеткой.  Учебная игра </w:t>
            </w:r>
          </w:p>
        </w:tc>
        <w:tc>
          <w:tcPr>
            <w:tcW w:w="2599" w:type="dxa"/>
          </w:tcPr>
          <w:p w:rsidR="0002611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Уметь выполнять технические элементы</w:t>
            </w:r>
          </w:p>
        </w:tc>
        <w:tc>
          <w:tcPr>
            <w:tcW w:w="1431" w:type="dxa"/>
          </w:tcPr>
          <w:p w:rsidR="0002611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294BD3" w:rsidRPr="00570220" w:rsidTr="00E00605">
        <w:tc>
          <w:tcPr>
            <w:tcW w:w="660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Стойки и перемещения игрока. Передачи мяча после перемещения из зоны в зону. Передачи над собой. Нападающий удар при встречных передачах. Подача нижняя боковая. Прием мяча, отраженного сеткой.  Учебная игра </w:t>
            </w:r>
          </w:p>
        </w:tc>
        <w:tc>
          <w:tcPr>
            <w:tcW w:w="2599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294BD3" w:rsidRPr="00570220" w:rsidTr="00E00605">
        <w:tc>
          <w:tcPr>
            <w:tcW w:w="660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Стойки и перемещения игрока. Передачи мяча после перемещения из зоны в зону. Передачи над собой. Нападающий удар при встречных передачах. Подача нижняя боковая. Прием мяча, отраженного сеткой.  Учебная игра </w:t>
            </w:r>
          </w:p>
        </w:tc>
        <w:tc>
          <w:tcPr>
            <w:tcW w:w="2599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294BD3" w:rsidRPr="00570220" w:rsidTr="00E00605">
        <w:tc>
          <w:tcPr>
            <w:tcW w:w="660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294BD3" w:rsidRPr="00570220" w:rsidRDefault="00294BD3" w:rsidP="00294BD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Стойки и перемещения игрока. Передачи мяча после перемещения из зоны в зону. Передачи над собой. Подача нижняя боковая. Учебная игра </w:t>
            </w:r>
          </w:p>
        </w:tc>
        <w:tc>
          <w:tcPr>
            <w:tcW w:w="2599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294BD3" w:rsidRPr="00570220" w:rsidTr="00E00605">
        <w:tc>
          <w:tcPr>
            <w:tcW w:w="660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Стойки и перемещения игрока. Передачи мяча после перемещения из зоны в зону. Передачи над собой. Подача нижняя боковая. Учебная игра </w:t>
            </w:r>
          </w:p>
        </w:tc>
        <w:tc>
          <w:tcPr>
            <w:tcW w:w="2599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294BD3" w:rsidRPr="00570220" w:rsidTr="00E00605">
        <w:tc>
          <w:tcPr>
            <w:tcW w:w="660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Стойки и перемещения игрока. Передачи мяча после перемещения из зоны в зону. Передачи над собой. Подача нижняя боковая. Учебная игра </w:t>
            </w:r>
          </w:p>
        </w:tc>
        <w:tc>
          <w:tcPr>
            <w:tcW w:w="2599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выполнять технические элементы</w:t>
            </w:r>
          </w:p>
        </w:tc>
        <w:tc>
          <w:tcPr>
            <w:tcW w:w="1431" w:type="dxa"/>
          </w:tcPr>
          <w:p w:rsidR="00294BD3" w:rsidRPr="00570220" w:rsidRDefault="00294BD3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294BD3" w:rsidRPr="00570220" w:rsidTr="00E00605">
        <w:tc>
          <w:tcPr>
            <w:tcW w:w="660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76" w:type="dxa"/>
          </w:tcPr>
          <w:p w:rsidR="00294BD3" w:rsidRPr="00570220" w:rsidRDefault="00294BD3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Тактическая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подготовка</w:t>
            </w:r>
          </w:p>
        </w:tc>
        <w:tc>
          <w:tcPr>
            <w:tcW w:w="1778" w:type="dxa"/>
          </w:tcPr>
          <w:p w:rsidR="00294BD3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Уметь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выполнять тактические действия</w:t>
            </w:r>
          </w:p>
        </w:tc>
        <w:tc>
          <w:tcPr>
            <w:tcW w:w="909" w:type="dxa"/>
          </w:tcPr>
          <w:p w:rsidR="00294BD3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590" w:type="dxa"/>
          </w:tcPr>
          <w:p w:rsidR="00294BD3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нового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материала</w:t>
            </w:r>
          </w:p>
        </w:tc>
        <w:tc>
          <w:tcPr>
            <w:tcW w:w="2843" w:type="dxa"/>
          </w:tcPr>
          <w:p w:rsidR="00294BD3" w:rsidRPr="00570220" w:rsidRDefault="00814D6F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Действия в защите и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нападении. Тактика свободного нападения. Игра в нападении через зону 3. Взаимодействия игроков зон 6 с игроком зоны 3 </w:t>
            </w:r>
          </w:p>
        </w:tc>
        <w:tc>
          <w:tcPr>
            <w:tcW w:w="2599" w:type="dxa"/>
          </w:tcPr>
          <w:p w:rsidR="00294BD3" w:rsidRPr="00570220" w:rsidRDefault="00814D6F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Уметь действовать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защите и нападении</w:t>
            </w:r>
          </w:p>
        </w:tc>
        <w:tc>
          <w:tcPr>
            <w:tcW w:w="1431" w:type="dxa"/>
          </w:tcPr>
          <w:p w:rsidR="00294BD3" w:rsidRPr="00570220" w:rsidRDefault="00814D6F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Текущий </w:t>
            </w:r>
          </w:p>
        </w:tc>
      </w:tr>
      <w:tr w:rsidR="00814D6F" w:rsidRPr="00570220" w:rsidTr="00E00605">
        <w:tc>
          <w:tcPr>
            <w:tcW w:w="660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814D6F" w:rsidRPr="00570220" w:rsidRDefault="00814D6F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в защите и нападении. Тактика свободного нападения. Игра в нападении через зону 3. Взаимодействия игроков зон 6 с игроком зоны 3 </w:t>
            </w:r>
          </w:p>
        </w:tc>
        <w:tc>
          <w:tcPr>
            <w:tcW w:w="2599" w:type="dxa"/>
          </w:tcPr>
          <w:p w:rsidR="00814D6F" w:rsidRPr="00570220" w:rsidRDefault="00814D6F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814D6F" w:rsidRPr="00570220" w:rsidRDefault="00814D6F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14D6F" w:rsidRPr="00570220" w:rsidTr="00E00605">
        <w:tc>
          <w:tcPr>
            <w:tcW w:w="660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</w:tcPr>
          <w:p w:rsidR="00814D6F" w:rsidRPr="00570220" w:rsidRDefault="00814D6F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в защите и нападении. Тактика свободного нападения. Игра в нападении через зону 3. Взаимодействия игроков зон 6 с игроком зоны 3 </w:t>
            </w:r>
          </w:p>
        </w:tc>
        <w:tc>
          <w:tcPr>
            <w:tcW w:w="2599" w:type="dxa"/>
          </w:tcPr>
          <w:p w:rsidR="00814D6F" w:rsidRPr="00570220" w:rsidRDefault="00814D6F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814D6F" w:rsidRPr="00570220" w:rsidRDefault="00814D6F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814D6F" w:rsidRPr="00570220" w:rsidTr="00E00605">
        <w:tc>
          <w:tcPr>
            <w:tcW w:w="660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814D6F" w:rsidRPr="00570220" w:rsidRDefault="00814D6F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814D6F" w:rsidRPr="00570220" w:rsidRDefault="00814D6F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в защите и нападении. Тактика свободного нападения. Игра в нападении через </w:t>
            </w: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зону 3. Взаимодействия игроков зон 6  с игроком зоны 3 </w:t>
            </w:r>
          </w:p>
        </w:tc>
        <w:tc>
          <w:tcPr>
            <w:tcW w:w="2599" w:type="dxa"/>
          </w:tcPr>
          <w:p w:rsidR="00814D6F" w:rsidRPr="00570220" w:rsidRDefault="00814D6F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Уметь действовать в защите и нападении</w:t>
            </w:r>
          </w:p>
        </w:tc>
        <w:tc>
          <w:tcPr>
            <w:tcW w:w="1431" w:type="dxa"/>
          </w:tcPr>
          <w:p w:rsidR="00814D6F" w:rsidRPr="00570220" w:rsidRDefault="00814D6F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3D3EBB" w:rsidRPr="00570220" w:rsidTr="00E00605">
        <w:tc>
          <w:tcPr>
            <w:tcW w:w="66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в защите и нападении. Тактика свободного нападения. Игра в нападении через зону 3. Взаимодействия игроков зон 6  с игроком зоны 3 </w:t>
            </w:r>
          </w:p>
        </w:tc>
        <w:tc>
          <w:tcPr>
            <w:tcW w:w="2599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3D3EBB" w:rsidRPr="00570220" w:rsidTr="00E00605">
        <w:tc>
          <w:tcPr>
            <w:tcW w:w="66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в защите и нападении. Тактика свободного нападения. Игра в нападении через зону 3. Взаимодействия игроков зон 6  с игроком зоны 3 </w:t>
            </w:r>
          </w:p>
        </w:tc>
        <w:tc>
          <w:tcPr>
            <w:tcW w:w="2599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3D3EBB" w:rsidRPr="00570220" w:rsidTr="00E00605">
        <w:tc>
          <w:tcPr>
            <w:tcW w:w="66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в защите и нападении. Тактика свободного нападения. Игра в нападении через зону 3. Взаимодействия игроков зон 1  с игроком зоны 3 </w:t>
            </w:r>
          </w:p>
        </w:tc>
        <w:tc>
          <w:tcPr>
            <w:tcW w:w="2599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3D3EBB" w:rsidRPr="00570220" w:rsidTr="00E00605">
        <w:tc>
          <w:tcPr>
            <w:tcW w:w="66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Совершенствования </w:t>
            </w:r>
          </w:p>
        </w:tc>
        <w:tc>
          <w:tcPr>
            <w:tcW w:w="2843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в защите и нападении. Тактика свободного нападения. Игра в нападении через зону 3. Взаимодействия игроков зон 1  с игроком зоны 3 </w:t>
            </w:r>
          </w:p>
        </w:tc>
        <w:tc>
          <w:tcPr>
            <w:tcW w:w="2599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3D3EBB" w:rsidRPr="00570220" w:rsidTr="00E00605">
        <w:tc>
          <w:tcPr>
            <w:tcW w:w="66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в защите и нападении. Тактика свободного нападения. Игра в нападении через зону 3. Взаимодействия игроков зон 1  с игроком зоны 3 </w:t>
            </w:r>
          </w:p>
        </w:tc>
        <w:tc>
          <w:tcPr>
            <w:tcW w:w="2599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3D3EBB" w:rsidRPr="00570220" w:rsidTr="00E00605">
        <w:tc>
          <w:tcPr>
            <w:tcW w:w="66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Совершенствования</w:t>
            </w:r>
          </w:p>
        </w:tc>
        <w:tc>
          <w:tcPr>
            <w:tcW w:w="2843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в защите и нападении. Тактика свободного нападения. Игра в нападении через зону 3. Взаимодействия игроков зон 1  с игроком зоны 3 </w:t>
            </w:r>
          </w:p>
        </w:tc>
        <w:tc>
          <w:tcPr>
            <w:tcW w:w="2599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действовать в защите и нападении</w:t>
            </w:r>
          </w:p>
        </w:tc>
        <w:tc>
          <w:tcPr>
            <w:tcW w:w="1431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3D3EBB" w:rsidRPr="00570220" w:rsidTr="00E00605">
        <w:tc>
          <w:tcPr>
            <w:tcW w:w="66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76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</w:t>
            </w:r>
          </w:p>
        </w:tc>
        <w:tc>
          <w:tcPr>
            <w:tcW w:w="1778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Матчевые встречи</w:t>
            </w:r>
          </w:p>
        </w:tc>
        <w:tc>
          <w:tcPr>
            <w:tcW w:w="909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</w:p>
        </w:tc>
        <w:tc>
          <w:tcPr>
            <w:tcW w:w="2843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Выполнять технико-тактические действия в игре</w:t>
            </w:r>
          </w:p>
        </w:tc>
        <w:tc>
          <w:tcPr>
            <w:tcW w:w="2599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 выполнять технико-тактические действия в игре</w:t>
            </w:r>
          </w:p>
        </w:tc>
        <w:tc>
          <w:tcPr>
            <w:tcW w:w="1431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3D3EBB" w:rsidRPr="00570220" w:rsidTr="00E00605">
        <w:tc>
          <w:tcPr>
            <w:tcW w:w="66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</w:p>
        </w:tc>
        <w:tc>
          <w:tcPr>
            <w:tcW w:w="2843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Выполнять технико-тактические действия в игре</w:t>
            </w:r>
          </w:p>
        </w:tc>
        <w:tc>
          <w:tcPr>
            <w:tcW w:w="2599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 выполнять технико-тактические действия в игре</w:t>
            </w:r>
          </w:p>
        </w:tc>
        <w:tc>
          <w:tcPr>
            <w:tcW w:w="1431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3D3EBB" w:rsidRPr="00570220" w:rsidTr="00E00605">
        <w:tc>
          <w:tcPr>
            <w:tcW w:w="66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8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</w:p>
        </w:tc>
        <w:tc>
          <w:tcPr>
            <w:tcW w:w="2843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Выполнять технико-тактические действия в игре</w:t>
            </w:r>
          </w:p>
        </w:tc>
        <w:tc>
          <w:tcPr>
            <w:tcW w:w="2599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Уметь  выполнять технико-тактические действия в игре</w:t>
            </w:r>
          </w:p>
        </w:tc>
        <w:tc>
          <w:tcPr>
            <w:tcW w:w="1431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3D3EBB" w:rsidRPr="00570220" w:rsidTr="00E00605">
        <w:tc>
          <w:tcPr>
            <w:tcW w:w="66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76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1778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Правила </w:t>
            </w:r>
          </w:p>
        </w:tc>
        <w:tc>
          <w:tcPr>
            <w:tcW w:w="909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0" w:type="dxa"/>
          </w:tcPr>
          <w:p w:rsidR="003D3EBB" w:rsidRPr="00570220" w:rsidRDefault="003D3EBB" w:rsidP="002F6B1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</w:p>
        </w:tc>
        <w:tc>
          <w:tcPr>
            <w:tcW w:w="2843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Основные ошибки. Теория судейства</w:t>
            </w:r>
          </w:p>
        </w:tc>
        <w:tc>
          <w:tcPr>
            <w:tcW w:w="2599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>Знать правила соревнований</w:t>
            </w:r>
          </w:p>
        </w:tc>
        <w:tc>
          <w:tcPr>
            <w:tcW w:w="1431" w:type="dxa"/>
          </w:tcPr>
          <w:p w:rsidR="003D3EBB" w:rsidRPr="00570220" w:rsidRDefault="003D3EBB" w:rsidP="003D3EB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0220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</w:tbl>
    <w:p w:rsidR="00006D4F" w:rsidRPr="00570220" w:rsidRDefault="00006D4F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006D4F" w:rsidRPr="00570220" w:rsidRDefault="00006D4F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7B1ABC" w:rsidRDefault="007B1ABC" w:rsidP="00225F37">
      <w:pPr>
        <w:pStyle w:val="a3"/>
        <w:ind w:left="765"/>
        <w:rPr>
          <w:rFonts w:ascii="Times New Roman" w:hAnsi="Times New Roman" w:cs="Times New Roman"/>
          <w:sz w:val="28"/>
          <w:szCs w:val="28"/>
        </w:rPr>
      </w:pPr>
    </w:p>
    <w:p w:rsidR="00225F37" w:rsidRPr="007B1ABC" w:rsidRDefault="00225F37" w:rsidP="007B1ABC">
      <w:pPr>
        <w:pStyle w:val="a3"/>
        <w:ind w:left="76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1ABC">
        <w:rPr>
          <w:rFonts w:ascii="Times New Roman" w:eastAsia="Times New Roman" w:hAnsi="Times New Roman" w:cs="Times New Roman"/>
          <w:b/>
          <w:sz w:val="28"/>
          <w:szCs w:val="28"/>
        </w:rPr>
        <w:t>Литература:</w:t>
      </w:r>
    </w:p>
    <w:p w:rsidR="00225F37" w:rsidRPr="00570220" w:rsidRDefault="00225F37" w:rsidP="00225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0220">
        <w:rPr>
          <w:rFonts w:ascii="Times New Roman" w:eastAsia="Times New Roman" w:hAnsi="Times New Roman" w:cs="Times New Roman"/>
          <w:sz w:val="28"/>
          <w:szCs w:val="28"/>
        </w:rPr>
        <w:t xml:space="preserve">-  Внеклассные мероприятия по физкультуре в средней школе/ </w:t>
      </w:r>
      <w:proofErr w:type="spellStart"/>
      <w:r w:rsidRPr="00570220">
        <w:rPr>
          <w:rFonts w:ascii="Times New Roman" w:eastAsia="Times New Roman" w:hAnsi="Times New Roman" w:cs="Times New Roman"/>
          <w:sz w:val="28"/>
          <w:szCs w:val="28"/>
        </w:rPr>
        <w:t>М.В.Видякин</w:t>
      </w:r>
      <w:proofErr w:type="spellEnd"/>
      <w:r w:rsidRPr="00570220">
        <w:rPr>
          <w:rFonts w:ascii="Times New Roman" w:eastAsia="Times New Roman" w:hAnsi="Times New Roman" w:cs="Times New Roman"/>
          <w:sz w:val="28"/>
          <w:szCs w:val="28"/>
        </w:rPr>
        <w:t>.- Волгоград: Учитель, 2006.</w:t>
      </w:r>
    </w:p>
    <w:p w:rsidR="00225F37" w:rsidRPr="00570220" w:rsidRDefault="00225F37" w:rsidP="00225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0220">
        <w:rPr>
          <w:rFonts w:ascii="Times New Roman" w:eastAsia="Times New Roman" w:hAnsi="Times New Roman" w:cs="Times New Roman"/>
          <w:sz w:val="28"/>
          <w:szCs w:val="28"/>
        </w:rPr>
        <w:lastRenderedPageBreak/>
        <w:t>-  Фурманов</w:t>
      </w:r>
      <w:proofErr w:type="gramStart"/>
      <w:r w:rsidRPr="00570220">
        <w:rPr>
          <w:rFonts w:ascii="Times New Roman" w:eastAsia="Times New Roman" w:hAnsi="Times New Roman" w:cs="Times New Roman"/>
          <w:sz w:val="28"/>
          <w:szCs w:val="28"/>
        </w:rPr>
        <w:t xml:space="preserve"> А</w:t>
      </w:r>
      <w:proofErr w:type="gramEnd"/>
      <w:r w:rsidRPr="00570220">
        <w:rPr>
          <w:rFonts w:ascii="Times New Roman" w:eastAsia="Times New Roman" w:hAnsi="Times New Roman" w:cs="Times New Roman"/>
          <w:sz w:val="28"/>
          <w:szCs w:val="28"/>
        </w:rPr>
        <w:t xml:space="preserve">   Г. Волейбол на лужайке, в парке, на траве. М., 1992.</w:t>
      </w:r>
    </w:p>
    <w:p w:rsidR="00225F37" w:rsidRPr="00570220" w:rsidRDefault="00225F37" w:rsidP="00225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0220">
        <w:rPr>
          <w:rFonts w:ascii="Times New Roman" w:eastAsia="Times New Roman" w:hAnsi="Times New Roman" w:cs="Times New Roman"/>
          <w:sz w:val="28"/>
          <w:szCs w:val="28"/>
        </w:rPr>
        <w:t xml:space="preserve">-  </w:t>
      </w:r>
      <w:proofErr w:type="spellStart"/>
      <w:r w:rsidRPr="00570220">
        <w:rPr>
          <w:rFonts w:ascii="Times New Roman" w:eastAsia="Times New Roman" w:hAnsi="Times New Roman" w:cs="Times New Roman"/>
          <w:sz w:val="28"/>
          <w:szCs w:val="28"/>
        </w:rPr>
        <w:t>Фидлер</w:t>
      </w:r>
      <w:proofErr w:type="spellEnd"/>
      <w:r w:rsidRPr="00570220">
        <w:rPr>
          <w:rFonts w:ascii="Times New Roman" w:eastAsia="Times New Roman" w:hAnsi="Times New Roman" w:cs="Times New Roman"/>
          <w:sz w:val="28"/>
          <w:szCs w:val="28"/>
        </w:rPr>
        <w:t xml:space="preserve"> М. Волейбол. М.,  2002.</w:t>
      </w:r>
    </w:p>
    <w:p w:rsidR="00225F37" w:rsidRPr="00570220" w:rsidRDefault="00225F37" w:rsidP="00225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0220">
        <w:rPr>
          <w:rFonts w:ascii="Times New Roman" w:eastAsia="Times New Roman" w:hAnsi="Times New Roman" w:cs="Times New Roman"/>
          <w:sz w:val="28"/>
          <w:szCs w:val="28"/>
        </w:rPr>
        <w:t>- Энциклопедия «</w:t>
      </w:r>
      <w:proofErr w:type="spellStart"/>
      <w:r w:rsidRPr="00570220">
        <w:rPr>
          <w:rFonts w:ascii="Times New Roman" w:eastAsia="Times New Roman" w:hAnsi="Times New Roman" w:cs="Times New Roman"/>
          <w:sz w:val="28"/>
          <w:szCs w:val="28"/>
        </w:rPr>
        <w:t>Аванта</w:t>
      </w:r>
      <w:proofErr w:type="spellEnd"/>
      <w:r w:rsidRPr="00570220">
        <w:rPr>
          <w:rFonts w:ascii="Times New Roman" w:eastAsia="Times New Roman" w:hAnsi="Times New Roman" w:cs="Times New Roman"/>
          <w:sz w:val="28"/>
          <w:szCs w:val="28"/>
        </w:rPr>
        <w:t xml:space="preserve"> +», 2006</w:t>
      </w:r>
    </w:p>
    <w:p w:rsidR="00225F37" w:rsidRPr="00570220" w:rsidRDefault="00225F37" w:rsidP="00225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0220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570220">
        <w:rPr>
          <w:rFonts w:ascii="Times New Roman" w:eastAsia="Times New Roman" w:hAnsi="Times New Roman" w:cs="Times New Roman"/>
          <w:b/>
          <w:bCs/>
          <w:sz w:val="28"/>
          <w:szCs w:val="28"/>
        </w:rPr>
        <w:t>Библиогафия</w:t>
      </w:r>
      <w:proofErr w:type="spellEnd"/>
      <w:r w:rsidRPr="0057022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225F37" w:rsidRPr="00570220" w:rsidRDefault="00225F37" w:rsidP="00225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0220">
        <w:rPr>
          <w:rFonts w:ascii="Times New Roman" w:eastAsia="Times New Roman" w:hAnsi="Times New Roman" w:cs="Times New Roman"/>
          <w:b/>
          <w:bCs/>
          <w:sz w:val="28"/>
          <w:szCs w:val="28"/>
        </w:rPr>
        <w:t>Список л</w:t>
      </w:r>
      <w:r w:rsidR="00B100FC">
        <w:rPr>
          <w:rFonts w:ascii="Times New Roman" w:eastAsia="Times New Roman" w:hAnsi="Times New Roman" w:cs="Times New Roman"/>
          <w:b/>
          <w:bCs/>
          <w:sz w:val="28"/>
          <w:szCs w:val="28"/>
        </w:rPr>
        <w:t>итературы для педагога</w:t>
      </w:r>
      <w:r w:rsidRPr="0057022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225F37" w:rsidRPr="00570220" w:rsidRDefault="00225F37" w:rsidP="00225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0220">
        <w:rPr>
          <w:rFonts w:ascii="Times New Roman" w:eastAsia="Times New Roman" w:hAnsi="Times New Roman" w:cs="Times New Roman"/>
          <w:sz w:val="28"/>
          <w:szCs w:val="28"/>
        </w:rPr>
        <w:t>1.  Волейбол</w:t>
      </w:r>
      <w:proofErr w:type="gramStart"/>
      <w:r w:rsidRPr="00570220">
        <w:rPr>
          <w:rFonts w:ascii="Times New Roman" w:eastAsia="Times New Roman" w:hAnsi="Times New Roman" w:cs="Times New Roman"/>
          <w:sz w:val="28"/>
          <w:szCs w:val="28"/>
        </w:rPr>
        <w:t>/П</w:t>
      </w:r>
      <w:proofErr w:type="gramEnd"/>
      <w:r w:rsidRPr="00570220">
        <w:rPr>
          <w:rFonts w:ascii="Times New Roman" w:eastAsia="Times New Roman" w:hAnsi="Times New Roman" w:cs="Times New Roman"/>
          <w:sz w:val="28"/>
          <w:szCs w:val="28"/>
        </w:rPr>
        <w:t xml:space="preserve">од ред. А. Г. </w:t>
      </w:r>
      <w:proofErr w:type="spellStart"/>
      <w:r w:rsidRPr="00570220">
        <w:rPr>
          <w:rFonts w:ascii="Times New Roman" w:eastAsia="Times New Roman" w:hAnsi="Times New Roman" w:cs="Times New Roman"/>
          <w:sz w:val="28"/>
          <w:szCs w:val="28"/>
        </w:rPr>
        <w:t>Айриянца</w:t>
      </w:r>
      <w:proofErr w:type="spellEnd"/>
      <w:r w:rsidRPr="00570220">
        <w:rPr>
          <w:rFonts w:ascii="Times New Roman" w:eastAsia="Times New Roman" w:hAnsi="Times New Roman" w:cs="Times New Roman"/>
          <w:sz w:val="28"/>
          <w:szCs w:val="28"/>
        </w:rPr>
        <w:t>. М., 1996г.</w:t>
      </w:r>
    </w:p>
    <w:p w:rsidR="00225F37" w:rsidRPr="00570220" w:rsidRDefault="00225F37" w:rsidP="00225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0220">
        <w:rPr>
          <w:rFonts w:ascii="Times New Roman" w:eastAsia="Times New Roman" w:hAnsi="Times New Roman" w:cs="Times New Roman"/>
          <w:sz w:val="28"/>
          <w:szCs w:val="28"/>
        </w:rPr>
        <w:t>2.Жаров К.  П.  Волевая подготовка спортсменов. М.,  1996 г.</w:t>
      </w:r>
    </w:p>
    <w:p w:rsidR="00225F37" w:rsidRPr="00570220" w:rsidRDefault="00225F37" w:rsidP="00225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0220">
        <w:rPr>
          <w:rFonts w:ascii="Times New Roman" w:eastAsia="Times New Roman" w:hAnsi="Times New Roman" w:cs="Times New Roman"/>
          <w:sz w:val="28"/>
          <w:szCs w:val="28"/>
        </w:rPr>
        <w:t>3. Железняк  Ю. Д.  Тактическая  подготовка  волейболистов.  Смоленск,  1995г.              </w:t>
      </w:r>
    </w:p>
    <w:p w:rsidR="00225F37" w:rsidRPr="00570220" w:rsidRDefault="00225F37" w:rsidP="00225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0220">
        <w:rPr>
          <w:rFonts w:ascii="Times New Roman" w:eastAsia="Times New Roman" w:hAnsi="Times New Roman" w:cs="Times New Roman"/>
          <w:sz w:val="28"/>
          <w:szCs w:val="28"/>
        </w:rPr>
        <w:t>4. Железняк Ю. Д. 120 уроков по волейболу. М., 2000 г.</w:t>
      </w:r>
    </w:p>
    <w:p w:rsidR="00225F37" w:rsidRPr="00570220" w:rsidRDefault="00225F37" w:rsidP="00225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0220">
        <w:rPr>
          <w:rFonts w:ascii="Times New Roman" w:eastAsia="Times New Roman" w:hAnsi="Times New Roman" w:cs="Times New Roman"/>
          <w:sz w:val="28"/>
          <w:szCs w:val="28"/>
        </w:rPr>
        <w:t>5. Железняк Ю. Д. К мастерству в волейболе. М., 1998 г.</w:t>
      </w:r>
    </w:p>
    <w:p w:rsidR="00225F37" w:rsidRPr="00570220" w:rsidRDefault="00225F37" w:rsidP="00225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0220">
        <w:rPr>
          <w:rFonts w:ascii="Times New Roman" w:eastAsia="Times New Roman" w:hAnsi="Times New Roman" w:cs="Times New Roman"/>
          <w:sz w:val="28"/>
          <w:szCs w:val="28"/>
        </w:rPr>
        <w:t>6. Железняк Ю. Д.  и др. О методах и  организации    отбора    в спортивные школы по волейболу. М., 1991 г.</w:t>
      </w:r>
    </w:p>
    <w:p w:rsidR="00830587" w:rsidRPr="00570220" w:rsidRDefault="00830587">
      <w:pPr>
        <w:rPr>
          <w:rFonts w:ascii="Times New Roman" w:hAnsi="Times New Roman" w:cs="Times New Roman"/>
          <w:sz w:val="28"/>
          <w:szCs w:val="28"/>
        </w:rPr>
      </w:pPr>
    </w:p>
    <w:sectPr w:rsidR="00830587" w:rsidRPr="00570220" w:rsidSect="00601549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D2DDC"/>
    <w:multiLevelType w:val="hybridMultilevel"/>
    <w:tmpl w:val="138E9E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997AE6"/>
    <w:multiLevelType w:val="hybridMultilevel"/>
    <w:tmpl w:val="13563E16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64753519"/>
    <w:multiLevelType w:val="hybridMultilevel"/>
    <w:tmpl w:val="3CC01C8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C6AB0"/>
    <w:rsid w:val="00006D4F"/>
    <w:rsid w:val="00026113"/>
    <w:rsid w:val="0006715B"/>
    <w:rsid w:val="00073C43"/>
    <w:rsid w:val="000C3D93"/>
    <w:rsid w:val="000C7590"/>
    <w:rsid w:val="000F5BFE"/>
    <w:rsid w:val="001017E8"/>
    <w:rsid w:val="00127116"/>
    <w:rsid w:val="00143415"/>
    <w:rsid w:val="00157FC5"/>
    <w:rsid w:val="0017022C"/>
    <w:rsid w:val="001A6441"/>
    <w:rsid w:val="001F0713"/>
    <w:rsid w:val="0021540D"/>
    <w:rsid w:val="00222F42"/>
    <w:rsid w:val="00225F37"/>
    <w:rsid w:val="00245A44"/>
    <w:rsid w:val="0026072B"/>
    <w:rsid w:val="00272196"/>
    <w:rsid w:val="00294BD3"/>
    <w:rsid w:val="002A1C3F"/>
    <w:rsid w:val="002D1BFF"/>
    <w:rsid w:val="002E3B71"/>
    <w:rsid w:val="002F6B1D"/>
    <w:rsid w:val="00303FE5"/>
    <w:rsid w:val="0030424F"/>
    <w:rsid w:val="00306EDE"/>
    <w:rsid w:val="0035480C"/>
    <w:rsid w:val="003655C0"/>
    <w:rsid w:val="00382CD5"/>
    <w:rsid w:val="003A11BD"/>
    <w:rsid w:val="003D3EBB"/>
    <w:rsid w:val="003D74E7"/>
    <w:rsid w:val="004077E3"/>
    <w:rsid w:val="0045210E"/>
    <w:rsid w:val="00456B99"/>
    <w:rsid w:val="00473B1A"/>
    <w:rsid w:val="00487649"/>
    <w:rsid w:val="004C7894"/>
    <w:rsid w:val="004D2AE1"/>
    <w:rsid w:val="00501A42"/>
    <w:rsid w:val="00524F47"/>
    <w:rsid w:val="00536EE8"/>
    <w:rsid w:val="00570220"/>
    <w:rsid w:val="00576846"/>
    <w:rsid w:val="005A25C0"/>
    <w:rsid w:val="005B5452"/>
    <w:rsid w:val="005D3DBD"/>
    <w:rsid w:val="00601549"/>
    <w:rsid w:val="006174D2"/>
    <w:rsid w:val="00635322"/>
    <w:rsid w:val="00696F26"/>
    <w:rsid w:val="006A3C8A"/>
    <w:rsid w:val="00714A64"/>
    <w:rsid w:val="007914CD"/>
    <w:rsid w:val="007B1ABC"/>
    <w:rsid w:val="007B791B"/>
    <w:rsid w:val="00814D6F"/>
    <w:rsid w:val="0081719C"/>
    <w:rsid w:val="00830587"/>
    <w:rsid w:val="00830E86"/>
    <w:rsid w:val="008322EF"/>
    <w:rsid w:val="00871946"/>
    <w:rsid w:val="008C6864"/>
    <w:rsid w:val="00907FBC"/>
    <w:rsid w:val="00A173BE"/>
    <w:rsid w:val="00A31921"/>
    <w:rsid w:val="00A419FD"/>
    <w:rsid w:val="00A41D44"/>
    <w:rsid w:val="00A46FCC"/>
    <w:rsid w:val="00A855A7"/>
    <w:rsid w:val="00AB675A"/>
    <w:rsid w:val="00AC6AB0"/>
    <w:rsid w:val="00AE2A48"/>
    <w:rsid w:val="00B100FC"/>
    <w:rsid w:val="00B5549A"/>
    <w:rsid w:val="00B60310"/>
    <w:rsid w:val="00B906A3"/>
    <w:rsid w:val="00BC494D"/>
    <w:rsid w:val="00BC5AD4"/>
    <w:rsid w:val="00BE4CC9"/>
    <w:rsid w:val="00C12FCB"/>
    <w:rsid w:val="00C474AC"/>
    <w:rsid w:val="00C61E16"/>
    <w:rsid w:val="00C86723"/>
    <w:rsid w:val="00D308AB"/>
    <w:rsid w:val="00D31300"/>
    <w:rsid w:val="00D329FF"/>
    <w:rsid w:val="00D93026"/>
    <w:rsid w:val="00D934CD"/>
    <w:rsid w:val="00DD0165"/>
    <w:rsid w:val="00E00605"/>
    <w:rsid w:val="00EB4736"/>
    <w:rsid w:val="00F7447F"/>
    <w:rsid w:val="00FD1D8F"/>
    <w:rsid w:val="00FE1FFE"/>
    <w:rsid w:val="00FE4D4B"/>
    <w:rsid w:val="00FE74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C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FC5"/>
    <w:pPr>
      <w:ind w:left="720"/>
      <w:contextualSpacing/>
    </w:pPr>
  </w:style>
  <w:style w:type="table" w:styleId="a4">
    <w:name w:val="Table Grid"/>
    <w:basedOn w:val="a1"/>
    <w:uiPriority w:val="59"/>
    <w:rsid w:val="00FE1F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Light Shading"/>
    <w:basedOn w:val="a1"/>
    <w:uiPriority w:val="60"/>
    <w:rsid w:val="00C8672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No Spacing"/>
    <w:uiPriority w:val="1"/>
    <w:qFormat/>
    <w:rsid w:val="00D934C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Без интервала1"/>
    <w:basedOn w:val="a"/>
    <w:rsid w:val="00BC494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Default">
    <w:name w:val="Default"/>
    <w:rsid w:val="00BC494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8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40</Pages>
  <Words>6710</Words>
  <Characters>38248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123</cp:lastModifiedBy>
  <cp:revision>27</cp:revision>
  <cp:lastPrinted>2014-11-09T13:34:00Z</cp:lastPrinted>
  <dcterms:created xsi:type="dcterms:W3CDTF">2014-11-06T06:17:00Z</dcterms:created>
  <dcterms:modified xsi:type="dcterms:W3CDTF">2017-12-12T08:36:00Z</dcterms:modified>
</cp:coreProperties>
</file>